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38989E3E" w14:textId="77777777" w:rsidR="000D44B6" w:rsidRDefault="000D44B6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58EAD093" w:rsidR="00252865" w:rsidRPr="00115C7D" w:rsidRDefault="00C612A0" w:rsidP="000D44B6">
      <w:pPr>
        <w:spacing w:line="276" w:lineRule="auto"/>
        <w:rPr>
          <w:u w:val="single"/>
        </w:rPr>
      </w:pPr>
      <w:r w:rsidRPr="00115C7D">
        <w:rPr>
          <w:u w:val="single"/>
        </w:rPr>
        <w:t xml:space="preserve">TAB 1: </w:t>
      </w:r>
      <w:r w:rsidRPr="00115C7D">
        <w:rPr>
          <w:u w:val="single"/>
        </w:rPr>
        <w:t>GAAP TOPIC OVERVIEW 2025</w:t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  <w:t>1</w:t>
      </w:r>
    </w:p>
    <w:p w14:paraId="7F6E70B1" w14:textId="4FCC7300" w:rsidR="00C612A0" w:rsidRDefault="00C612A0" w:rsidP="000D44B6">
      <w:pPr>
        <w:spacing w:line="276" w:lineRule="auto"/>
        <w:ind w:firstLine="720"/>
      </w:pPr>
      <w:r w:rsidRPr="00C612A0">
        <w:t>26 Question Quiz on GAAP Presentation for Financial Statements</w:t>
      </w:r>
      <w:r>
        <w:tab/>
      </w:r>
      <w:r>
        <w:tab/>
      </w:r>
      <w:r>
        <w:tab/>
        <w:t>1</w:t>
      </w:r>
    </w:p>
    <w:p w14:paraId="18928DD3" w14:textId="77777777" w:rsidR="00C612A0" w:rsidRDefault="00C612A0" w:rsidP="000D44B6">
      <w:pPr>
        <w:spacing w:line="276" w:lineRule="auto"/>
        <w:ind w:firstLine="720"/>
      </w:pPr>
    </w:p>
    <w:p w14:paraId="54675E41" w14:textId="40EB290C" w:rsidR="00C612A0" w:rsidRDefault="00C612A0" w:rsidP="000D44B6">
      <w:pPr>
        <w:spacing w:line="276" w:lineRule="auto"/>
        <w:ind w:firstLine="720"/>
      </w:pPr>
      <w:r w:rsidRPr="00C612A0">
        <w:t>LIQUIDATION BASIS OF ACCOUNTING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91FBB69" w14:textId="495790AC" w:rsidR="00C612A0" w:rsidRDefault="00C612A0" w:rsidP="000D44B6">
      <w:pPr>
        <w:spacing w:line="276" w:lineRule="auto"/>
        <w:ind w:left="720" w:firstLine="720"/>
      </w:pPr>
      <w:r>
        <w:t>S</w:t>
      </w:r>
      <w:r>
        <w:t>ample</w:t>
      </w:r>
      <w:r>
        <w:t xml:space="preserve"> F</w:t>
      </w:r>
      <w:r>
        <w:t>inancial</w:t>
      </w:r>
      <w:r>
        <w:t xml:space="preserve"> S</w:t>
      </w:r>
      <w:r>
        <w:t>tatements</w:t>
      </w:r>
      <w:r>
        <w:t xml:space="preserve"> U</w:t>
      </w:r>
      <w:r>
        <w:t>tilizing</w:t>
      </w:r>
      <w:r>
        <w:t xml:space="preserve"> L</w:t>
      </w:r>
      <w:r>
        <w:t>iquidation</w:t>
      </w:r>
      <w:r>
        <w:t xml:space="preserve"> B</w:t>
      </w:r>
      <w:r>
        <w:t>asis</w:t>
      </w:r>
      <w:r>
        <w:t xml:space="preserve"> </w:t>
      </w:r>
      <w:r>
        <w:t>of Accounting</w:t>
      </w:r>
      <w:r>
        <w:tab/>
        <w:t>13</w:t>
      </w:r>
    </w:p>
    <w:p w14:paraId="6041C2B1" w14:textId="77777777" w:rsidR="00C612A0" w:rsidRDefault="00C612A0" w:rsidP="000D44B6">
      <w:pPr>
        <w:spacing w:line="276" w:lineRule="auto"/>
      </w:pPr>
    </w:p>
    <w:p w14:paraId="30E56CF2" w14:textId="04AFE3F9" w:rsidR="00C612A0" w:rsidRDefault="00C612A0" w:rsidP="000D44B6">
      <w:pPr>
        <w:spacing w:line="276" w:lineRule="auto"/>
      </w:pPr>
      <w:r>
        <w:tab/>
        <w:t>FASB Provides Alternative to the Goodwill Triggering Event Assessment</w:t>
      </w:r>
      <w:r>
        <w:tab/>
      </w:r>
      <w:r>
        <w:tab/>
        <w:t>15</w:t>
      </w:r>
    </w:p>
    <w:p w14:paraId="0BC11F66" w14:textId="77777777" w:rsidR="00C612A0" w:rsidRDefault="00C612A0" w:rsidP="000D44B6">
      <w:pPr>
        <w:spacing w:line="276" w:lineRule="auto"/>
      </w:pPr>
      <w:r>
        <w:tab/>
      </w:r>
    </w:p>
    <w:p w14:paraId="1E284198" w14:textId="3507EAA2" w:rsidR="00C612A0" w:rsidRDefault="00C612A0" w:rsidP="000D44B6">
      <w:pPr>
        <w:spacing w:line="276" w:lineRule="auto"/>
        <w:ind w:firstLine="720"/>
      </w:pPr>
      <w:r>
        <w:t>FASB ASU 2019-06 G</w:t>
      </w:r>
      <w:r>
        <w:t>oodwill</w:t>
      </w:r>
      <w:r>
        <w:t xml:space="preserve"> </w:t>
      </w:r>
      <w:r>
        <w:t>&amp; Intangible- Private Companies/Non-Profits</w:t>
      </w:r>
      <w:r>
        <w:tab/>
        <w:t>15</w:t>
      </w:r>
    </w:p>
    <w:p w14:paraId="0A0A43A9" w14:textId="15247D7E" w:rsidR="00C612A0" w:rsidRDefault="00C612A0" w:rsidP="000D44B6">
      <w:pPr>
        <w:spacing w:line="276" w:lineRule="auto"/>
        <w:ind w:left="720" w:firstLine="720"/>
      </w:pPr>
      <w:r w:rsidRPr="00C612A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1AB39C8" w14:textId="4882530A" w:rsidR="00C612A0" w:rsidRDefault="00115C7D" w:rsidP="000D44B6">
      <w:pPr>
        <w:spacing w:line="276" w:lineRule="auto"/>
        <w:ind w:left="720" w:firstLine="720"/>
      </w:pPr>
      <w:r w:rsidRPr="00115C7D">
        <w:t>Key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0C9CECA" w14:textId="662E6164" w:rsidR="00115C7D" w:rsidRDefault="00115C7D" w:rsidP="000D44B6">
      <w:pPr>
        <w:spacing w:line="276" w:lineRule="auto"/>
        <w:ind w:left="720" w:firstLine="720"/>
      </w:pPr>
      <w:r w:rsidRPr="00115C7D">
        <w:t>Goodwill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FA46BA4" w14:textId="35A8E63B" w:rsidR="00115C7D" w:rsidRDefault="00115C7D" w:rsidP="000D44B6">
      <w:pPr>
        <w:spacing w:line="276" w:lineRule="auto"/>
        <w:ind w:left="720" w:firstLine="720"/>
      </w:pPr>
      <w:r w:rsidRPr="00115C7D">
        <w:t>Identifiable Intangible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89D871D" w14:textId="0A756D27" w:rsidR="00115C7D" w:rsidRDefault="00115C7D" w:rsidP="000D44B6">
      <w:pPr>
        <w:spacing w:line="276" w:lineRule="auto"/>
        <w:ind w:left="720" w:firstLine="720"/>
      </w:pPr>
      <w:r w:rsidRPr="00115C7D">
        <w:t>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C3B2A98" w14:textId="540F0180" w:rsidR="00115C7D" w:rsidRDefault="00115C7D" w:rsidP="000D44B6">
      <w:pPr>
        <w:spacing w:line="276" w:lineRule="auto"/>
        <w:ind w:left="720" w:firstLine="720"/>
      </w:pPr>
      <w:r w:rsidRPr="00115C7D">
        <w:t>Goodwill Accounting Alternative Transition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9494E17" w14:textId="246B6635" w:rsidR="00115C7D" w:rsidRDefault="00115C7D" w:rsidP="000D44B6">
      <w:pPr>
        <w:spacing w:line="276" w:lineRule="auto"/>
        <w:ind w:left="720" w:firstLine="720"/>
      </w:pPr>
      <w:r w:rsidRPr="00115C7D">
        <w:t>Intangible Asset Accounting Alternative Transition</w:t>
      </w:r>
      <w:r>
        <w:tab/>
      </w:r>
      <w:r>
        <w:tab/>
      </w:r>
      <w:r>
        <w:tab/>
      </w:r>
      <w:r>
        <w:tab/>
        <w:t>17</w:t>
      </w:r>
    </w:p>
    <w:p w14:paraId="03392CB7" w14:textId="77777777" w:rsidR="00115C7D" w:rsidRDefault="00115C7D" w:rsidP="000D44B6">
      <w:pPr>
        <w:spacing w:line="276" w:lineRule="auto"/>
      </w:pPr>
    </w:p>
    <w:p w14:paraId="7F0BF42F" w14:textId="18C446B6" w:rsidR="00115C7D" w:rsidRDefault="00115C7D" w:rsidP="000D44B6">
      <w:pPr>
        <w:spacing w:line="276" w:lineRule="auto"/>
        <w:ind w:firstLine="720"/>
      </w:pPr>
      <w:r w:rsidRPr="00115C7D">
        <w:t>TOPIC 606 – REVENUE RECOGNITION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D05F144" w14:textId="1F750A22" w:rsidR="00115C7D" w:rsidRDefault="00115C7D" w:rsidP="000D44B6">
      <w:pPr>
        <w:spacing w:line="276" w:lineRule="auto"/>
        <w:ind w:left="720" w:firstLine="720"/>
      </w:pPr>
      <w:r w:rsidRPr="00115C7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9286BDE" w14:textId="73A1095C" w:rsidR="00115C7D" w:rsidRDefault="00115C7D" w:rsidP="000D44B6">
      <w:pPr>
        <w:spacing w:line="276" w:lineRule="auto"/>
        <w:ind w:left="720" w:firstLine="720"/>
      </w:pPr>
      <w:r w:rsidRPr="00115C7D">
        <w:t>New Topic 606 – Revenue Recognition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1D38168" w14:textId="0C857956" w:rsidR="00115C7D" w:rsidRDefault="00115C7D" w:rsidP="000D44B6">
      <w:pPr>
        <w:spacing w:line="276" w:lineRule="auto"/>
        <w:ind w:left="720" w:firstLine="720"/>
      </w:pPr>
      <w:r w:rsidRPr="00115C7D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717F529" w14:textId="613B39B3" w:rsidR="00115C7D" w:rsidRDefault="00115C7D" w:rsidP="000D44B6">
      <w:pPr>
        <w:spacing w:line="276" w:lineRule="auto"/>
        <w:ind w:left="720" w:firstLine="720"/>
      </w:pPr>
      <w:r w:rsidRPr="00115C7D">
        <w:t>WHAT CLIENTS WILL BE IMPACTED BY TOPIC 606?</w:t>
      </w:r>
      <w:r>
        <w:tab/>
      </w:r>
      <w:r>
        <w:tab/>
      </w:r>
      <w:r>
        <w:tab/>
        <w:t>20</w:t>
      </w:r>
    </w:p>
    <w:p w14:paraId="742FEDC2" w14:textId="44323900" w:rsidR="00115C7D" w:rsidRDefault="00115C7D" w:rsidP="000D44B6">
      <w:pPr>
        <w:spacing w:line="276" w:lineRule="auto"/>
        <w:ind w:left="720" w:firstLine="720"/>
      </w:pPr>
      <w:r w:rsidRPr="00115C7D">
        <w:t>KEY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C5B2DBE" w14:textId="2E29CAAD" w:rsidR="00115C7D" w:rsidRDefault="00115C7D" w:rsidP="000D44B6">
      <w:pPr>
        <w:spacing w:line="276" w:lineRule="auto"/>
        <w:ind w:left="720" w:firstLine="720"/>
      </w:pPr>
      <w:r w:rsidRPr="00115C7D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4AA721F" w14:textId="77777777" w:rsidR="00115C7D" w:rsidRDefault="00115C7D" w:rsidP="000D44B6">
      <w:pPr>
        <w:spacing w:line="276" w:lineRule="auto"/>
      </w:pPr>
    </w:p>
    <w:p w14:paraId="1017FEB2" w14:textId="77777777" w:rsidR="00115C7D" w:rsidRDefault="00115C7D" w:rsidP="000D44B6">
      <w:pPr>
        <w:spacing w:line="276" w:lineRule="auto"/>
      </w:pPr>
    </w:p>
    <w:p w14:paraId="2C6E0FA5" w14:textId="598A339C" w:rsidR="00115C7D" w:rsidRPr="00115C7D" w:rsidRDefault="00115C7D" w:rsidP="000D44B6">
      <w:pPr>
        <w:spacing w:line="276" w:lineRule="auto"/>
        <w:rPr>
          <w:u w:val="single"/>
        </w:rPr>
      </w:pPr>
      <w:r w:rsidRPr="00115C7D">
        <w:rPr>
          <w:u w:val="single"/>
        </w:rPr>
        <w:t xml:space="preserve">TAB 2: </w:t>
      </w:r>
      <w:r w:rsidRPr="00115C7D">
        <w:rPr>
          <w:u w:val="single"/>
        </w:rPr>
        <w:t>Implementing New GAAP Accounting Standards</w:t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</w:r>
      <w:r w:rsidRPr="00115C7D">
        <w:rPr>
          <w:u w:val="single"/>
        </w:rPr>
        <w:tab/>
        <w:t>23</w:t>
      </w:r>
    </w:p>
    <w:p w14:paraId="3CE8AF6A" w14:textId="3FC666F0" w:rsidR="00115C7D" w:rsidRDefault="00115C7D" w:rsidP="000D44B6">
      <w:pPr>
        <w:spacing w:line="276" w:lineRule="auto"/>
        <w:ind w:firstLine="720"/>
      </w:pPr>
      <w:r w:rsidRPr="00115C7D">
        <w:t>ASU Changes Reporting of Leases Significantly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0FDC00D" w14:textId="471443FF" w:rsidR="00115C7D" w:rsidRDefault="00115C7D" w:rsidP="000D44B6">
      <w:pPr>
        <w:spacing w:line="276" w:lineRule="auto"/>
        <w:ind w:firstLine="1440"/>
      </w:pPr>
      <w:r w:rsidRPr="00115C7D">
        <w:t>DIFFERENCES IN LEASE CLASSIFICATION</w:t>
      </w:r>
      <w:r>
        <w:tab/>
      </w:r>
      <w:r>
        <w:tab/>
      </w:r>
      <w:r>
        <w:tab/>
      </w:r>
      <w:r>
        <w:tab/>
        <w:t>28</w:t>
      </w:r>
    </w:p>
    <w:p w14:paraId="5EC41F05" w14:textId="6F81685F" w:rsidR="00115C7D" w:rsidRDefault="00115C7D" w:rsidP="000D44B6">
      <w:pPr>
        <w:spacing w:line="276" w:lineRule="auto"/>
        <w:ind w:firstLine="1440"/>
      </w:pPr>
      <w:r w:rsidRPr="00115C7D">
        <w:t>Illustrations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10ED2BD" w14:textId="528E0370" w:rsidR="00115C7D" w:rsidRDefault="00115C7D" w:rsidP="000D44B6">
      <w:pPr>
        <w:spacing w:line="276" w:lineRule="auto"/>
        <w:ind w:firstLine="1440"/>
      </w:pPr>
      <w:r w:rsidRPr="00115C7D">
        <w:t>EXHIBIT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87E01F5" w14:textId="2D26D45A" w:rsidR="00115C7D" w:rsidRDefault="00115C7D" w:rsidP="000D44B6">
      <w:pPr>
        <w:spacing w:line="276" w:lineRule="auto"/>
        <w:ind w:firstLine="1440"/>
      </w:pPr>
      <w:r w:rsidRPr="00115C7D">
        <w:t>EXHIBIT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EC463CC" w14:textId="45AD536B" w:rsidR="00115C7D" w:rsidRDefault="00115C7D" w:rsidP="000D44B6">
      <w:pPr>
        <w:spacing w:line="276" w:lineRule="auto"/>
        <w:ind w:firstLine="1440"/>
      </w:pPr>
      <w:r w:rsidRPr="00115C7D">
        <w:t>EXHIBIT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8C149BF" w14:textId="2565F7BB" w:rsidR="00115C7D" w:rsidRDefault="00115C7D" w:rsidP="000D44B6">
      <w:pPr>
        <w:spacing w:line="276" w:lineRule="auto"/>
        <w:ind w:firstLine="1440"/>
      </w:pPr>
      <w:r w:rsidRPr="00115C7D">
        <w:t>EXHIBIT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FDCC6AC" w14:textId="53DD7BD4" w:rsidR="00115C7D" w:rsidRDefault="00115C7D" w:rsidP="000D44B6">
      <w:pPr>
        <w:spacing w:line="276" w:lineRule="auto"/>
        <w:ind w:firstLine="1440"/>
      </w:pPr>
      <w:r w:rsidRPr="00115C7D">
        <w:t>EXHIBIT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DAF371E" w14:textId="72E44503" w:rsidR="00115C7D" w:rsidRDefault="00115C7D" w:rsidP="000D44B6">
      <w:pPr>
        <w:spacing w:line="276" w:lineRule="auto"/>
        <w:ind w:firstLine="1440"/>
      </w:pPr>
      <w:r w:rsidRPr="00115C7D">
        <w:t>UPDATE TO NEW LEASING STANDARD – FASB ASU 2023-1</w:t>
      </w:r>
      <w:r>
        <w:tab/>
      </w:r>
      <w:r>
        <w:tab/>
        <w:t>34</w:t>
      </w:r>
    </w:p>
    <w:p w14:paraId="1D845D3C" w14:textId="3A386B7E" w:rsidR="00115C7D" w:rsidRDefault="00115C7D" w:rsidP="000D44B6">
      <w:pPr>
        <w:spacing w:line="276" w:lineRule="auto"/>
        <w:ind w:firstLine="1440"/>
      </w:pPr>
      <w:r w:rsidRPr="00115C7D">
        <w:t>Leasehold Improvements as a Practical Expedient</w:t>
      </w:r>
      <w:r>
        <w:tab/>
      </w:r>
      <w:r>
        <w:tab/>
      </w:r>
      <w:r>
        <w:tab/>
      </w:r>
      <w:r>
        <w:tab/>
        <w:t>35</w:t>
      </w:r>
    </w:p>
    <w:p w14:paraId="2C1AFF33" w14:textId="77777777" w:rsidR="00115C7D" w:rsidRDefault="00115C7D" w:rsidP="000D44B6">
      <w:pPr>
        <w:spacing w:line="276" w:lineRule="auto"/>
      </w:pPr>
    </w:p>
    <w:p w14:paraId="5BC9E0F3" w14:textId="22645F91" w:rsidR="00115C7D" w:rsidRDefault="00115C7D" w:rsidP="000D44B6">
      <w:pPr>
        <w:spacing w:line="276" w:lineRule="auto"/>
        <w:ind w:firstLine="720"/>
      </w:pPr>
      <w:r w:rsidRPr="00115C7D">
        <w:t>Other Recent Pronouncements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F6CD03F" w14:textId="5D09F01E" w:rsidR="00115C7D" w:rsidRDefault="00115C7D" w:rsidP="000D44B6">
      <w:pPr>
        <w:spacing w:line="276" w:lineRule="auto"/>
        <w:ind w:left="720" w:firstLine="720"/>
      </w:pPr>
      <w:r w:rsidRPr="00115C7D">
        <w:t>FASB ASC 326: Financial Instruments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AA83C9C" w14:textId="35A23666" w:rsidR="00115C7D" w:rsidRDefault="00115C7D" w:rsidP="000D44B6">
      <w:pPr>
        <w:spacing w:line="276" w:lineRule="auto"/>
        <w:ind w:left="720" w:firstLine="720"/>
      </w:pPr>
      <w:r w:rsidRPr="00115C7D">
        <w:t>FASB ASU 2020 – 07 – Gifts in Kind (GIK)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7CAF897" w14:textId="1B25D991" w:rsidR="00115C7D" w:rsidRDefault="00115C7D" w:rsidP="000D44B6">
      <w:pPr>
        <w:spacing w:line="276" w:lineRule="auto"/>
        <w:ind w:left="720" w:firstLine="720"/>
      </w:pPr>
      <w:r w:rsidRPr="00115C7D">
        <w:t>FASB ASU 2018-15 and 2021-01 – Reference Rate Reform</w:t>
      </w:r>
      <w:r>
        <w:tab/>
      </w:r>
      <w:r>
        <w:tab/>
        <w:t>39</w:t>
      </w:r>
    </w:p>
    <w:p w14:paraId="3E812210" w14:textId="5F2E30A3" w:rsidR="00115C7D" w:rsidRDefault="00115C7D" w:rsidP="000D44B6">
      <w:pPr>
        <w:spacing w:line="276" w:lineRule="auto"/>
        <w:ind w:left="720" w:firstLine="720"/>
      </w:pPr>
      <w:r w:rsidRPr="00115C7D">
        <w:lastRenderedPageBreak/>
        <w:t>Costs Associated with Cloud Computing – FASB ASU 2018-15</w:t>
      </w:r>
      <w:r>
        <w:tab/>
      </w:r>
      <w:r>
        <w:tab/>
        <w:t>40</w:t>
      </w:r>
    </w:p>
    <w:p w14:paraId="270ACC69" w14:textId="502869BF" w:rsidR="00115C7D" w:rsidRDefault="00115C7D" w:rsidP="000D44B6">
      <w:pPr>
        <w:spacing w:line="276" w:lineRule="auto"/>
        <w:ind w:left="720" w:firstLine="720"/>
      </w:pPr>
      <w:r w:rsidRPr="00115C7D">
        <w:t>FASB ASU 2023-08 INTANGIBLES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CE8EDEA" w14:textId="7F3430BE" w:rsidR="00115C7D" w:rsidRDefault="00115C7D" w:rsidP="000D44B6">
      <w:pPr>
        <w:spacing w:line="276" w:lineRule="auto"/>
        <w:ind w:left="720" w:firstLine="720"/>
      </w:pPr>
      <w:r w:rsidRPr="00115C7D">
        <w:t>FASB 2023-09: INCOME TAXES TOPIC 740</w:t>
      </w:r>
      <w:r>
        <w:tab/>
      </w:r>
      <w:r>
        <w:tab/>
      </w:r>
      <w:r>
        <w:tab/>
      </w:r>
      <w:r>
        <w:tab/>
        <w:t>46</w:t>
      </w:r>
    </w:p>
    <w:p w14:paraId="24E597D6" w14:textId="77777777" w:rsidR="00115C7D" w:rsidRDefault="00115C7D" w:rsidP="000D44B6">
      <w:pPr>
        <w:spacing w:line="276" w:lineRule="auto"/>
      </w:pPr>
    </w:p>
    <w:p w14:paraId="334B303C" w14:textId="77777777" w:rsidR="00115C7D" w:rsidRDefault="00115C7D" w:rsidP="000D44B6">
      <w:pPr>
        <w:spacing w:line="276" w:lineRule="auto"/>
      </w:pPr>
    </w:p>
    <w:p w14:paraId="3C4F1526" w14:textId="5D071FAD" w:rsidR="00C612A0" w:rsidRPr="000D44B6" w:rsidRDefault="00115C7D" w:rsidP="000D44B6">
      <w:pPr>
        <w:spacing w:line="276" w:lineRule="auto"/>
        <w:rPr>
          <w:u w:val="single"/>
        </w:rPr>
      </w:pPr>
      <w:r w:rsidRPr="000D44B6">
        <w:rPr>
          <w:u w:val="single"/>
        </w:rPr>
        <w:t>TAB 3: SAS Summary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49</w:t>
      </w:r>
    </w:p>
    <w:p w14:paraId="4763164D" w14:textId="7469F871" w:rsidR="00115C7D" w:rsidRDefault="005A377A" w:rsidP="000D44B6">
      <w:pPr>
        <w:spacing w:line="276" w:lineRule="auto"/>
        <w:ind w:firstLine="720"/>
      </w:pPr>
      <w:r w:rsidRPr="005A377A">
        <w:t>SAS No.122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F0D1933" w14:textId="6BC4EA27" w:rsidR="005A377A" w:rsidRDefault="005A377A" w:rsidP="000D44B6">
      <w:pPr>
        <w:spacing w:line="276" w:lineRule="auto"/>
        <w:ind w:firstLine="720"/>
      </w:pPr>
      <w:r w:rsidRPr="005A377A">
        <w:t>SAS No.123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18C5E3E" w14:textId="09EABBEB" w:rsidR="005A377A" w:rsidRDefault="005A377A" w:rsidP="000D44B6">
      <w:pPr>
        <w:spacing w:line="276" w:lineRule="auto"/>
        <w:ind w:firstLine="720"/>
      </w:pPr>
      <w:r w:rsidRPr="005A377A">
        <w:t>SAS No.124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2512FA5" w14:textId="402E167E" w:rsidR="005A377A" w:rsidRDefault="005A377A" w:rsidP="000D44B6">
      <w:pPr>
        <w:spacing w:line="276" w:lineRule="auto"/>
        <w:ind w:firstLine="720"/>
      </w:pPr>
      <w:r w:rsidRPr="005A377A">
        <w:t>SAS No.125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1B7B83E" w14:textId="5A5C2930" w:rsidR="005A377A" w:rsidRDefault="005A377A" w:rsidP="000D44B6">
      <w:pPr>
        <w:spacing w:line="276" w:lineRule="auto"/>
        <w:ind w:firstLine="720"/>
      </w:pPr>
      <w:r w:rsidRPr="005A377A">
        <w:t>SAS No.127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F325EFF" w14:textId="5BE6E91E" w:rsidR="005A377A" w:rsidRDefault="005A377A" w:rsidP="000D44B6">
      <w:pPr>
        <w:spacing w:line="276" w:lineRule="auto"/>
        <w:ind w:firstLine="720"/>
      </w:pPr>
      <w:r w:rsidRPr="005A377A">
        <w:t>SAS No.128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C9BB00B" w14:textId="4FDC9830" w:rsidR="005A377A" w:rsidRDefault="005A377A" w:rsidP="000D44B6">
      <w:pPr>
        <w:spacing w:line="276" w:lineRule="auto"/>
        <w:ind w:firstLine="720"/>
      </w:pPr>
      <w:r w:rsidRPr="005A377A">
        <w:t>SAS No.129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286D6CF" w14:textId="5F85E4EA" w:rsidR="005A377A" w:rsidRDefault="005A377A" w:rsidP="000D44B6">
      <w:pPr>
        <w:spacing w:line="276" w:lineRule="auto"/>
        <w:ind w:firstLine="720"/>
      </w:pPr>
      <w:r w:rsidRPr="005A377A">
        <w:t>SAS No.130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108E3C6F" w14:textId="1086814C" w:rsidR="005A377A" w:rsidRDefault="005A377A" w:rsidP="000D44B6">
      <w:pPr>
        <w:spacing w:line="276" w:lineRule="auto"/>
        <w:ind w:firstLine="720"/>
      </w:pPr>
      <w:r w:rsidRPr="005A377A">
        <w:t>SAS No.131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0E600728" w14:textId="21053811" w:rsidR="005A377A" w:rsidRDefault="005A377A" w:rsidP="000D44B6">
      <w:pPr>
        <w:spacing w:line="276" w:lineRule="auto"/>
        <w:ind w:firstLine="720"/>
      </w:pPr>
      <w:r w:rsidRPr="005A377A">
        <w:t>SAS No.132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4412E0FA" w14:textId="5D372F86" w:rsidR="005A377A" w:rsidRDefault="005A377A" w:rsidP="000D44B6">
      <w:pPr>
        <w:spacing w:line="276" w:lineRule="auto"/>
        <w:ind w:firstLine="720"/>
      </w:pPr>
      <w:r w:rsidRPr="005A377A">
        <w:t>SAS No.133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C68CF56" w14:textId="37D2467F" w:rsidR="005A377A" w:rsidRDefault="005A377A" w:rsidP="000D44B6">
      <w:pPr>
        <w:spacing w:line="276" w:lineRule="auto"/>
        <w:ind w:firstLine="720"/>
      </w:pPr>
      <w:r w:rsidRPr="005A377A">
        <w:t>SAS No.134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905E8C1" w14:textId="64744B1A" w:rsidR="005A377A" w:rsidRDefault="005A377A" w:rsidP="000D44B6">
      <w:pPr>
        <w:spacing w:line="276" w:lineRule="auto"/>
        <w:ind w:firstLine="720"/>
      </w:pPr>
      <w:r w:rsidRPr="005A377A">
        <w:t>SAS No.135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1E73EE54" w14:textId="046A746E" w:rsidR="005A377A" w:rsidRDefault="005A377A" w:rsidP="000D44B6">
      <w:pPr>
        <w:spacing w:line="276" w:lineRule="auto"/>
        <w:ind w:firstLine="720"/>
      </w:pPr>
      <w:r>
        <w:t>SAS No.136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64246A48" w14:textId="4C8C0D11" w:rsidR="005A377A" w:rsidRDefault="005A377A" w:rsidP="000D44B6">
      <w:pPr>
        <w:spacing w:line="276" w:lineRule="auto"/>
        <w:ind w:firstLine="720"/>
      </w:pPr>
      <w:r w:rsidRPr="005A377A">
        <w:t>SAS No.137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9FFBDA4" w14:textId="1C2B4A0D" w:rsidR="005A377A" w:rsidRDefault="005A377A" w:rsidP="000D44B6">
      <w:pPr>
        <w:spacing w:line="276" w:lineRule="auto"/>
        <w:ind w:firstLine="720"/>
      </w:pPr>
      <w:r w:rsidRPr="005A377A">
        <w:t>SAS No.138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82DC13A" w14:textId="5888CE61" w:rsidR="005A377A" w:rsidRDefault="005A377A" w:rsidP="000D44B6">
      <w:pPr>
        <w:spacing w:line="276" w:lineRule="auto"/>
        <w:ind w:firstLine="720"/>
      </w:pPr>
      <w:r w:rsidRPr="005A377A">
        <w:t>SAS No.139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3C764BF2" w14:textId="6910A71B" w:rsidR="005A377A" w:rsidRDefault="005A377A" w:rsidP="000D44B6">
      <w:pPr>
        <w:spacing w:line="276" w:lineRule="auto"/>
        <w:ind w:firstLine="720"/>
      </w:pPr>
      <w:r w:rsidRPr="005A377A">
        <w:t>SAS No.140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58AA13AD" w14:textId="00EE309E" w:rsidR="005A377A" w:rsidRDefault="005A377A" w:rsidP="000D44B6">
      <w:pPr>
        <w:spacing w:line="276" w:lineRule="auto"/>
        <w:ind w:firstLine="720"/>
      </w:pPr>
      <w:r w:rsidRPr="005A377A">
        <w:t>SAS No.141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4075CCE" w14:textId="2C21804E" w:rsidR="005A377A" w:rsidRDefault="005A377A" w:rsidP="000D44B6">
      <w:pPr>
        <w:spacing w:line="276" w:lineRule="auto"/>
        <w:ind w:firstLine="720"/>
      </w:pPr>
      <w:r w:rsidRPr="005A377A">
        <w:t>SAS No.142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764A946B" w14:textId="1A6C8E46" w:rsidR="005A377A" w:rsidRDefault="005A377A" w:rsidP="000D44B6">
      <w:pPr>
        <w:spacing w:line="276" w:lineRule="auto"/>
        <w:ind w:firstLine="720"/>
      </w:pPr>
      <w:r w:rsidRPr="005A377A">
        <w:t>SAS No.143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D3A3C82" w14:textId="674632D6" w:rsidR="005A377A" w:rsidRDefault="005A377A" w:rsidP="000D44B6">
      <w:pPr>
        <w:spacing w:line="276" w:lineRule="auto"/>
        <w:ind w:firstLine="720"/>
      </w:pPr>
      <w:r w:rsidRPr="005A377A">
        <w:t>SAS No.144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D497C32" w14:textId="77777777" w:rsidR="005A377A" w:rsidRDefault="005A377A" w:rsidP="000D44B6">
      <w:pPr>
        <w:spacing w:line="276" w:lineRule="auto"/>
        <w:ind w:firstLine="720"/>
      </w:pPr>
    </w:p>
    <w:p w14:paraId="7AC7C022" w14:textId="50CCA8EE" w:rsidR="005A377A" w:rsidRDefault="005A377A" w:rsidP="000D44B6">
      <w:pPr>
        <w:spacing w:line="276" w:lineRule="auto"/>
        <w:ind w:firstLine="720"/>
      </w:pPr>
      <w:r w:rsidRPr="005A377A">
        <w:t>Proposed and Recently Issued Clarified SASs and Interpretations</w:t>
      </w:r>
      <w:r>
        <w:tab/>
      </w:r>
      <w:r>
        <w:tab/>
      </w:r>
      <w:r>
        <w:tab/>
        <w:t>72</w:t>
      </w:r>
    </w:p>
    <w:p w14:paraId="12C2B839" w14:textId="6CDCAEC9" w:rsidR="005A377A" w:rsidRDefault="005A377A" w:rsidP="000D44B6">
      <w:pPr>
        <w:spacing w:line="276" w:lineRule="auto"/>
        <w:ind w:left="720" w:firstLine="720"/>
      </w:pPr>
      <w:r w:rsidRPr="005A377A">
        <w:t>PROPOSED SAS: EXTERNAL CONFIRMATIONS</w:t>
      </w:r>
      <w:r>
        <w:tab/>
      </w:r>
      <w:r>
        <w:tab/>
      </w:r>
      <w:r>
        <w:tab/>
      </w:r>
      <w:r>
        <w:tab/>
        <w:t>72</w:t>
      </w:r>
    </w:p>
    <w:p w14:paraId="26BCFCA9" w14:textId="1B391DFE" w:rsidR="00141845" w:rsidRDefault="00141845" w:rsidP="000D44B6">
      <w:pPr>
        <w:spacing w:line="276" w:lineRule="auto"/>
        <w:ind w:left="720" w:firstLine="720"/>
      </w:pPr>
      <w:r w:rsidRPr="00141845">
        <w:t>SAS 149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54B56B6" w14:textId="00DC6ACD" w:rsidR="00141845" w:rsidRDefault="00141845" w:rsidP="000D44B6">
      <w:pPr>
        <w:spacing w:line="276" w:lineRule="auto"/>
        <w:ind w:left="720" w:firstLine="720"/>
      </w:pPr>
      <w:r w:rsidRPr="00141845">
        <w:t>REQUIREMENTS AND KEY CHANGES MADE BY SAS NO. 149</w:t>
      </w:r>
      <w:r>
        <w:tab/>
      </w:r>
      <w:r>
        <w:tab/>
        <w:t>73</w:t>
      </w:r>
    </w:p>
    <w:p w14:paraId="67220C5B" w14:textId="1AEA8E64" w:rsidR="00141845" w:rsidRDefault="00141845" w:rsidP="000D44B6">
      <w:pPr>
        <w:spacing w:line="276" w:lineRule="auto"/>
        <w:ind w:left="720" w:firstLine="720"/>
      </w:pPr>
      <w:r w:rsidRPr="00141845">
        <w:t>SAS 148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2EB36B3" w14:textId="067CF2F5" w:rsidR="00141845" w:rsidRDefault="00141845" w:rsidP="000D44B6">
      <w:pPr>
        <w:spacing w:line="276" w:lineRule="auto"/>
        <w:ind w:left="720" w:firstLine="720"/>
      </w:pPr>
      <w:r w:rsidRPr="00141845">
        <w:t>SAS 147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3836717A" w14:textId="19DD453D" w:rsidR="00141845" w:rsidRDefault="00141845" w:rsidP="000D44B6">
      <w:pPr>
        <w:spacing w:line="276" w:lineRule="auto"/>
        <w:ind w:left="720" w:firstLine="720"/>
      </w:pPr>
      <w:r w:rsidRPr="00141845">
        <w:t>SAS 146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3D675FC" w14:textId="77777777" w:rsidR="00141845" w:rsidRDefault="00141845" w:rsidP="000D44B6">
      <w:pPr>
        <w:spacing w:line="276" w:lineRule="auto"/>
        <w:ind w:left="720" w:firstLine="720"/>
      </w:pPr>
    </w:p>
    <w:p w14:paraId="55DE448F" w14:textId="053CAD71" w:rsidR="00141845" w:rsidRDefault="00141845" w:rsidP="000D44B6">
      <w:pPr>
        <w:spacing w:line="276" w:lineRule="auto"/>
        <w:ind w:left="720" w:firstLine="720"/>
      </w:pPr>
      <w:r w:rsidRPr="00141845">
        <w:t>SAS 145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53F0FDD0" w14:textId="2A14EE3C" w:rsidR="00141845" w:rsidRDefault="00141845" w:rsidP="000D44B6">
      <w:pPr>
        <w:spacing w:line="276" w:lineRule="auto"/>
        <w:ind w:left="1440" w:firstLine="720"/>
      </w:pPr>
      <w:r w:rsidRPr="00141845">
        <w:t>REQUIREMENTS OF SAS 145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CD61DE9" w14:textId="344734DA" w:rsidR="00141845" w:rsidRDefault="00141845" w:rsidP="000D44B6">
      <w:pPr>
        <w:spacing w:line="276" w:lineRule="auto"/>
        <w:ind w:left="1440" w:firstLine="720"/>
      </w:pPr>
      <w:r w:rsidRPr="00141845">
        <w:t>Professional skepticism in performing risk assessment procedures</w:t>
      </w:r>
      <w:r>
        <w:t xml:space="preserve"> 80</w:t>
      </w:r>
    </w:p>
    <w:p w14:paraId="5044A642" w14:textId="77777777" w:rsidR="00141845" w:rsidRDefault="00141845" w:rsidP="000D44B6">
      <w:pPr>
        <w:spacing w:line="276" w:lineRule="auto"/>
      </w:pPr>
    </w:p>
    <w:p w14:paraId="258A50FA" w14:textId="67255B48" w:rsidR="00141845" w:rsidRDefault="00141845" w:rsidP="000D44B6">
      <w:pPr>
        <w:spacing w:line="276" w:lineRule="auto"/>
        <w:ind w:left="720" w:firstLine="720"/>
      </w:pPr>
      <w:r w:rsidRPr="00141845">
        <w:t>SAS 144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6D2513C9" w14:textId="0C5800DE" w:rsidR="00141845" w:rsidRDefault="00141845" w:rsidP="000D44B6">
      <w:pPr>
        <w:spacing w:line="276" w:lineRule="auto"/>
        <w:ind w:left="720" w:firstLine="720"/>
      </w:pPr>
      <w:r w:rsidRPr="00141845">
        <w:t>SAS 143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96FD57B" w14:textId="34F18B3E" w:rsidR="00141845" w:rsidRDefault="00141845" w:rsidP="000D44B6">
      <w:pPr>
        <w:spacing w:line="276" w:lineRule="auto"/>
        <w:ind w:left="720" w:firstLine="720"/>
      </w:pPr>
      <w:r w:rsidRPr="00141845">
        <w:t>SAS 142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3D77A13" w14:textId="0C95C32F" w:rsidR="00141845" w:rsidRDefault="00141845" w:rsidP="000D44B6">
      <w:pPr>
        <w:spacing w:line="276" w:lineRule="auto"/>
        <w:ind w:left="720" w:firstLine="720"/>
      </w:pPr>
      <w:r w:rsidRPr="00141845">
        <w:lastRenderedPageBreak/>
        <w:t>SAS 141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08D62B2" w14:textId="77777777" w:rsidR="00141845" w:rsidRDefault="00141845" w:rsidP="000D44B6">
      <w:pPr>
        <w:spacing w:line="276" w:lineRule="auto"/>
      </w:pPr>
    </w:p>
    <w:p w14:paraId="1303FA53" w14:textId="540B968F" w:rsidR="00141845" w:rsidRDefault="00141845" w:rsidP="000D44B6">
      <w:pPr>
        <w:spacing w:line="276" w:lineRule="auto"/>
        <w:ind w:firstLine="720"/>
      </w:pPr>
      <w:r w:rsidRPr="00141845">
        <w:t>Summary of Clarity Project and Statements on Auditing Standards</w:t>
      </w:r>
      <w:r>
        <w:tab/>
      </w:r>
      <w:r>
        <w:tab/>
      </w:r>
      <w:r>
        <w:tab/>
        <w:t>83</w:t>
      </w:r>
    </w:p>
    <w:p w14:paraId="02A380B0" w14:textId="2A8AECF1" w:rsidR="00141845" w:rsidRDefault="00141845" w:rsidP="000D44B6">
      <w:pPr>
        <w:spacing w:line="276" w:lineRule="auto"/>
        <w:ind w:firstLine="720"/>
      </w:pPr>
      <w:r w:rsidRPr="00141845">
        <w:t>Currently Effective SAS Pronouncements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46D14F32" w14:textId="0B8DE4E7" w:rsidR="00141845" w:rsidRDefault="00141845" w:rsidP="000D44B6">
      <w:pPr>
        <w:spacing w:line="276" w:lineRule="auto"/>
        <w:ind w:firstLine="720"/>
      </w:pPr>
      <w:r w:rsidRPr="00141845">
        <w:t>Key considerations Form and content of the auditor’s report</w:t>
      </w:r>
      <w:r>
        <w:tab/>
      </w:r>
      <w:r>
        <w:tab/>
      </w:r>
      <w:r>
        <w:tab/>
        <w:t>89</w:t>
      </w:r>
    </w:p>
    <w:p w14:paraId="742F4C4A" w14:textId="77777777" w:rsidR="00693D0B" w:rsidRDefault="00693D0B" w:rsidP="000D44B6">
      <w:pPr>
        <w:spacing w:line="276" w:lineRule="auto"/>
      </w:pPr>
    </w:p>
    <w:p w14:paraId="37B33D95" w14:textId="77777777" w:rsidR="000D44B6" w:rsidRDefault="000D44B6" w:rsidP="000D44B6">
      <w:pPr>
        <w:spacing w:line="276" w:lineRule="auto"/>
      </w:pPr>
    </w:p>
    <w:p w14:paraId="5EE0A015" w14:textId="13A71A02" w:rsidR="00693D0B" w:rsidRPr="000D44B6" w:rsidRDefault="00693D0B" w:rsidP="000D44B6">
      <w:pPr>
        <w:spacing w:line="276" w:lineRule="auto"/>
        <w:rPr>
          <w:u w:val="single"/>
        </w:rPr>
      </w:pPr>
      <w:r w:rsidRPr="000D44B6">
        <w:rPr>
          <w:u w:val="single"/>
        </w:rPr>
        <w:t xml:space="preserve">TAB 4: </w:t>
      </w:r>
      <w:r w:rsidRPr="000D44B6">
        <w:rPr>
          <w:u w:val="single"/>
        </w:rPr>
        <w:t>ACCOUNTING CHALLENGES FOR 2025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93</w:t>
      </w:r>
    </w:p>
    <w:p w14:paraId="0FC2C019" w14:textId="74C06417" w:rsidR="00693D0B" w:rsidRDefault="00693D0B" w:rsidP="000D44B6">
      <w:pPr>
        <w:spacing w:line="276" w:lineRule="auto"/>
        <w:ind w:firstLine="720"/>
      </w:pPr>
      <w:r w:rsidRPr="00693D0B">
        <w:t>BANKRUPTCY FILINGS INCREASE IN 2025 VERSUS 2024</w:t>
      </w:r>
      <w:r>
        <w:tab/>
      </w:r>
      <w:r>
        <w:tab/>
      </w:r>
      <w:r>
        <w:tab/>
        <w:t>93</w:t>
      </w:r>
    </w:p>
    <w:p w14:paraId="2E079A72" w14:textId="518FA184" w:rsidR="00693D0B" w:rsidRDefault="00693D0B" w:rsidP="000D44B6">
      <w:pPr>
        <w:spacing w:line="276" w:lineRule="auto"/>
        <w:ind w:left="720" w:firstLine="720"/>
      </w:pPr>
      <w:r w:rsidRPr="00693D0B">
        <w:t>Specifics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0CD6094" w14:textId="02C35DE7" w:rsidR="00693D0B" w:rsidRDefault="00693D0B" w:rsidP="000D44B6">
      <w:pPr>
        <w:spacing w:line="276" w:lineRule="auto"/>
        <w:ind w:left="720" w:firstLine="720"/>
      </w:pPr>
      <w:r w:rsidRPr="00693D0B">
        <w:t>Factors Contributing to the Increase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A7690D7" w14:textId="04F0A683" w:rsidR="00693D0B" w:rsidRDefault="00693D0B" w:rsidP="000D44B6">
      <w:pPr>
        <w:spacing w:line="276" w:lineRule="auto"/>
        <w:ind w:left="720" w:firstLine="720"/>
      </w:pPr>
      <w:r w:rsidRPr="00693D0B">
        <w:t>Overall Trend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9AA20CE" w14:textId="77777777" w:rsidR="00693D0B" w:rsidRDefault="00693D0B" w:rsidP="000D44B6">
      <w:pPr>
        <w:spacing w:line="276" w:lineRule="auto"/>
      </w:pPr>
    </w:p>
    <w:p w14:paraId="23BD425D" w14:textId="3E8DC08A" w:rsidR="00693D0B" w:rsidRDefault="00693D0B" w:rsidP="000D44B6">
      <w:pPr>
        <w:spacing w:line="276" w:lineRule="auto"/>
        <w:ind w:firstLine="720"/>
      </w:pPr>
      <w:r w:rsidRPr="00693D0B">
        <w:t>AUDITING IN 2025 AND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5814119" w14:textId="0726667C" w:rsidR="00693D0B" w:rsidRDefault="00693D0B" w:rsidP="000D44B6">
      <w:pPr>
        <w:spacing w:line="276" w:lineRule="auto"/>
        <w:ind w:firstLine="720"/>
      </w:pPr>
      <w:r w:rsidRPr="00693D0B">
        <w:t>OTHER ITEMS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9F5AC1D" w14:textId="77777777" w:rsidR="00693D0B" w:rsidRDefault="00693D0B" w:rsidP="000D44B6">
      <w:pPr>
        <w:spacing w:line="276" w:lineRule="auto"/>
      </w:pPr>
    </w:p>
    <w:p w14:paraId="2064D00E" w14:textId="77777777" w:rsidR="00693D0B" w:rsidRDefault="00693D0B" w:rsidP="000D44B6">
      <w:pPr>
        <w:spacing w:line="276" w:lineRule="auto"/>
      </w:pPr>
    </w:p>
    <w:p w14:paraId="2F50C8AD" w14:textId="646D4A61" w:rsidR="00693D0B" w:rsidRPr="000D44B6" w:rsidRDefault="00693D0B" w:rsidP="000D44B6">
      <w:pPr>
        <w:spacing w:line="276" w:lineRule="auto"/>
        <w:rPr>
          <w:u w:val="single"/>
        </w:rPr>
      </w:pPr>
      <w:r w:rsidRPr="000D44B6">
        <w:rPr>
          <w:u w:val="single"/>
        </w:rPr>
        <w:t xml:space="preserve">TAB 5: </w:t>
      </w:r>
      <w:r w:rsidRPr="000D44B6">
        <w:rPr>
          <w:u w:val="single"/>
        </w:rPr>
        <w:t>Nonprofit Update 2025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109</w:t>
      </w:r>
    </w:p>
    <w:p w14:paraId="44458084" w14:textId="3A49E55A" w:rsidR="00693D0B" w:rsidRDefault="00693D0B" w:rsidP="000D44B6">
      <w:pPr>
        <w:spacing w:line="276" w:lineRule="auto"/>
        <w:ind w:firstLine="720"/>
      </w:pPr>
      <w:r w:rsidRPr="00693D0B">
        <w:t xml:space="preserve">Keeping Up </w:t>
      </w:r>
      <w:proofErr w:type="gramStart"/>
      <w:r w:rsidRPr="00693D0B">
        <w:t>With</w:t>
      </w:r>
      <w:proofErr w:type="gramEnd"/>
      <w:r w:rsidRPr="00693D0B">
        <w:t xml:space="preserve"> New FASB Standards for Nonprofit Organizations</w:t>
      </w:r>
      <w:r>
        <w:tab/>
      </w:r>
      <w:r>
        <w:tab/>
        <w:t>109</w:t>
      </w:r>
    </w:p>
    <w:p w14:paraId="0B5E0F7E" w14:textId="00F7B766" w:rsidR="00693D0B" w:rsidRDefault="00693D0B" w:rsidP="000D44B6">
      <w:pPr>
        <w:spacing w:line="276" w:lineRule="auto"/>
        <w:ind w:firstLine="720"/>
      </w:pPr>
      <w:r w:rsidRPr="00693D0B">
        <w:t>Financial Statements Used by Nonprofits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B9213F4" w14:textId="157152C5" w:rsidR="00693D0B" w:rsidRDefault="00693D0B" w:rsidP="000D44B6">
      <w:pPr>
        <w:spacing w:line="276" w:lineRule="auto"/>
        <w:ind w:firstLine="720"/>
      </w:pPr>
      <w:r w:rsidRPr="00693D0B">
        <w:t xml:space="preserve">Brand New Rules for Crypto that apply to Both </w:t>
      </w:r>
      <w:proofErr w:type="gramStart"/>
      <w:r w:rsidRPr="00693D0B">
        <w:t>For</w:t>
      </w:r>
      <w:proofErr w:type="gramEnd"/>
      <w:r w:rsidRPr="00693D0B">
        <w:t xml:space="preserve"> and </w:t>
      </w:r>
      <w:proofErr w:type="spellStart"/>
      <w:proofErr w:type="gramStart"/>
      <w:r w:rsidRPr="00693D0B">
        <w:t>Non Profit</w:t>
      </w:r>
      <w:proofErr w:type="spellEnd"/>
      <w:proofErr w:type="gramEnd"/>
      <w:r w:rsidRPr="00693D0B">
        <w:t xml:space="preserve"> Entities</w:t>
      </w:r>
      <w:r>
        <w:tab/>
      </w:r>
      <w:r>
        <w:tab/>
        <w:t>110</w:t>
      </w:r>
    </w:p>
    <w:p w14:paraId="6B3090BC" w14:textId="5697EC90" w:rsidR="00693D0B" w:rsidRDefault="00693D0B" w:rsidP="000D44B6">
      <w:pPr>
        <w:spacing w:line="276" w:lineRule="auto"/>
        <w:ind w:firstLine="720"/>
      </w:pPr>
      <w:r w:rsidRPr="00693D0B">
        <w:t>Nonprofit FASB Changes to Gifts-In-Kind Rules – (FASB ASU 2020-07)</w:t>
      </w:r>
      <w:r>
        <w:tab/>
      </w:r>
      <w:r>
        <w:tab/>
        <w:t>111</w:t>
      </w:r>
    </w:p>
    <w:p w14:paraId="4CA58719" w14:textId="1419249D" w:rsidR="00141845" w:rsidRDefault="00693D0B" w:rsidP="000D44B6">
      <w:pPr>
        <w:spacing w:line="276" w:lineRule="auto"/>
        <w:ind w:firstLine="720"/>
      </w:pPr>
      <w:r>
        <w:t>Accounting Standards Update 2021-03—Intangible</w:t>
      </w:r>
      <w:r>
        <w:t>s</w:t>
      </w:r>
      <w:r>
        <w:tab/>
      </w:r>
      <w:r>
        <w:tab/>
      </w:r>
      <w:r>
        <w:tab/>
      </w:r>
      <w:r>
        <w:tab/>
        <w:t>111</w:t>
      </w:r>
    </w:p>
    <w:p w14:paraId="07AF0D7D" w14:textId="77777777" w:rsidR="00693D0B" w:rsidRDefault="00693D0B" w:rsidP="000D44B6">
      <w:pPr>
        <w:spacing w:line="276" w:lineRule="auto"/>
        <w:ind w:firstLine="720"/>
      </w:pPr>
    </w:p>
    <w:p w14:paraId="0DDA4AE0" w14:textId="3C0ADC37" w:rsidR="00693D0B" w:rsidRDefault="00693D0B" w:rsidP="000D44B6">
      <w:pPr>
        <w:spacing w:line="276" w:lineRule="auto"/>
        <w:ind w:firstLine="720"/>
      </w:pPr>
      <w:r w:rsidRPr="00693D0B">
        <w:t>Updates on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1939F2A8" w14:textId="2A36F0E0" w:rsidR="00693D0B" w:rsidRDefault="00693D0B" w:rsidP="000D44B6">
      <w:pPr>
        <w:spacing w:line="276" w:lineRule="auto"/>
        <w:ind w:left="720" w:firstLine="720"/>
      </w:pPr>
      <w:r w:rsidRPr="00693D0B">
        <w:t>Restricted and Unrestricted Net Assets</w:t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935BD17" w14:textId="77777777" w:rsidR="00693D0B" w:rsidRDefault="00693D0B" w:rsidP="000D44B6">
      <w:pPr>
        <w:spacing w:line="276" w:lineRule="auto"/>
        <w:ind w:left="720" w:firstLine="720"/>
      </w:pPr>
      <w:r w:rsidRPr="00693D0B">
        <w:t>Financial Statement Presentation</w:t>
      </w:r>
      <w:r>
        <w:t>-N</w:t>
      </w:r>
      <w:r w:rsidRPr="00693D0B">
        <w:t>et Assets with Restrictions</w:t>
      </w:r>
      <w:r>
        <w:tab/>
      </w:r>
      <w:r>
        <w:tab/>
        <w:t>113</w:t>
      </w:r>
    </w:p>
    <w:p w14:paraId="21323528" w14:textId="41B26E3C" w:rsidR="00693D0B" w:rsidRDefault="00693D0B" w:rsidP="000D44B6">
      <w:pPr>
        <w:spacing w:line="276" w:lineRule="auto"/>
        <w:ind w:left="720" w:firstLine="720"/>
      </w:pPr>
      <w:r w:rsidRPr="00693D0B">
        <w:t>Liquidity 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12807590" w14:textId="4EEF0281" w:rsidR="00693D0B" w:rsidRDefault="00693D0B" w:rsidP="000D44B6">
      <w:pPr>
        <w:spacing w:line="276" w:lineRule="auto"/>
        <w:ind w:left="720" w:firstLine="720"/>
      </w:pPr>
      <w:r w:rsidRPr="00693D0B">
        <w:t>Presentation of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2B80F407" w14:textId="77777777" w:rsidR="00693D0B" w:rsidRDefault="00693D0B" w:rsidP="000D44B6">
      <w:pPr>
        <w:spacing w:line="276" w:lineRule="auto"/>
      </w:pPr>
    </w:p>
    <w:p w14:paraId="632097C7" w14:textId="17F7ED43" w:rsidR="00693D0B" w:rsidRDefault="00693D0B" w:rsidP="000D44B6">
      <w:pPr>
        <w:spacing w:line="276" w:lineRule="auto"/>
        <w:ind w:firstLine="720"/>
      </w:pPr>
      <w:r w:rsidRPr="00693D0B">
        <w:t xml:space="preserve">FASB Accounting Standards Update No. 2019-03 </w:t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04DEF668" w14:textId="20186C79" w:rsidR="00693D0B" w:rsidRDefault="00693D0B" w:rsidP="000D44B6">
      <w:pPr>
        <w:spacing w:line="276" w:lineRule="auto"/>
        <w:ind w:left="720" w:firstLine="720"/>
      </w:pPr>
      <w:r w:rsidRPr="00693D0B">
        <w:t>Background and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96A0EE4" w14:textId="31588631" w:rsidR="00693D0B" w:rsidRDefault="00693D0B" w:rsidP="000D44B6">
      <w:pPr>
        <w:spacing w:line="276" w:lineRule="auto"/>
        <w:ind w:left="720" w:firstLine="720"/>
      </w:pPr>
      <w:r w:rsidRPr="00693D0B">
        <w:t>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0D20F0D" w14:textId="77777777" w:rsidR="00693D0B" w:rsidRDefault="00693D0B" w:rsidP="000D44B6">
      <w:pPr>
        <w:spacing w:line="276" w:lineRule="auto"/>
      </w:pPr>
    </w:p>
    <w:p w14:paraId="0847BCFA" w14:textId="6F9AF5B1" w:rsidR="00693D0B" w:rsidRDefault="00693D0B" w:rsidP="000D44B6">
      <w:pPr>
        <w:spacing w:line="276" w:lineRule="auto"/>
        <w:ind w:firstLine="720"/>
      </w:pPr>
      <w:r w:rsidRPr="00693D0B">
        <w:t>Illustrative Letters and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25AF6518" w14:textId="7E7A7E0B" w:rsidR="00693D0B" w:rsidRDefault="00693D0B" w:rsidP="000D44B6">
      <w:pPr>
        <w:spacing w:line="276" w:lineRule="auto"/>
        <w:ind w:left="720" w:firstLine="720"/>
      </w:pPr>
      <w:r w:rsidRPr="00693D0B">
        <w:t>Audit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59BF6366" w14:textId="6437BCA3" w:rsidR="00693D0B" w:rsidRDefault="00693D0B" w:rsidP="000D44B6">
      <w:pPr>
        <w:spacing w:line="276" w:lineRule="auto"/>
        <w:ind w:left="720" w:firstLine="720"/>
      </w:pPr>
      <w:r w:rsidRPr="00693D0B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F2E6008" w14:textId="77777777" w:rsidR="00693D0B" w:rsidRDefault="00693D0B" w:rsidP="000D44B6">
      <w:pPr>
        <w:spacing w:line="276" w:lineRule="auto"/>
        <w:ind w:left="720"/>
      </w:pPr>
    </w:p>
    <w:p w14:paraId="1CC5EE53" w14:textId="6C374952" w:rsidR="00693D0B" w:rsidRDefault="00693D0B" w:rsidP="000D44B6">
      <w:pPr>
        <w:spacing w:line="276" w:lineRule="auto"/>
        <w:ind w:left="720"/>
      </w:pPr>
      <w:r w:rsidRPr="00693D0B">
        <w:t>Unmodified Report—Nonprofit Organization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221480E" w14:textId="4C3CF53B" w:rsidR="00693D0B" w:rsidRDefault="009B6EB8" w:rsidP="000D44B6">
      <w:pPr>
        <w:spacing w:line="276" w:lineRule="auto"/>
        <w:ind w:left="720" w:firstLine="720"/>
      </w:pPr>
      <w:r w:rsidRPr="009B6EB8">
        <w:t>INDEPENDENT AUDITOR'S REPORT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39426BD" w14:textId="650A4A68" w:rsidR="009B6EB8" w:rsidRDefault="009B6EB8" w:rsidP="000D44B6">
      <w:pPr>
        <w:spacing w:line="276" w:lineRule="auto"/>
        <w:ind w:left="720" w:firstLine="720"/>
      </w:pPr>
      <w:r w:rsidRPr="009B6EB8">
        <w:t>Engagement Letter—Review and Preparation Services</w:t>
      </w:r>
      <w:r>
        <w:tab/>
      </w:r>
      <w:r>
        <w:tab/>
      </w:r>
      <w:r>
        <w:tab/>
        <w:t>128</w:t>
      </w:r>
    </w:p>
    <w:p w14:paraId="540D36D7" w14:textId="394EA8FC" w:rsidR="009B6EB8" w:rsidRDefault="009B6EB8" w:rsidP="000D44B6">
      <w:pPr>
        <w:spacing w:line="276" w:lineRule="auto"/>
        <w:ind w:left="720" w:firstLine="720"/>
      </w:pPr>
      <w:r w:rsidRPr="009B6EB8">
        <w:t>Illustrative Representation Letter—Review Engagement</w:t>
      </w:r>
      <w:r>
        <w:tab/>
      </w:r>
      <w:r>
        <w:tab/>
      </w:r>
      <w:r>
        <w:tab/>
        <w:t>132</w:t>
      </w:r>
    </w:p>
    <w:p w14:paraId="678B44A9" w14:textId="77777777" w:rsidR="009B6EB8" w:rsidRDefault="009B6EB8" w:rsidP="000D44B6">
      <w:pPr>
        <w:spacing w:line="276" w:lineRule="auto"/>
      </w:pPr>
    </w:p>
    <w:p w14:paraId="01CEABAE" w14:textId="1BC981CC" w:rsidR="009B6EB8" w:rsidRDefault="009B6EB8" w:rsidP="000D44B6">
      <w:pPr>
        <w:spacing w:line="276" w:lineRule="auto"/>
        <w:ind w:firstLine="720"/>
      </w:pPr>
      <w:r w:rsidRPr="009B6EB8">
        <w:t>Review, Standard Report—After the Implementation of SSARS No. 25</w:t>
      </w:r>
      <w:r>
        <w:tab/>
      </w:r>
      <w:r>
        <w:tab/>
        <w:t>136</w:t>
      </w:r>
    </w:p>
    <w:p w14:paraId="3C7B0FEC" w14:textId="237887D0" w:rsidR="009B6EB8" w:rsidRDefault="009B6EB8" w:rsidP="000D44B6">
      <w:pPr>
        <w:spacing w:line="276" w:lineRule="auto"/>
        <w:ind w:left="720" w:firstLine="720"/>
      </w:pPr>
      <w:r w:rsidRPr="009B6EB8">
        <w:lastRenderedPageBreak/>
        <w:t>INDEPENDENT ACCOUNTANT'S REVIEW REPORT</w:t>
      </w:r>
      <w:r>
        <w:tab/>
      </w:r>
      <w:r>
        <w:tab/>
      </w:r>
      <w:r>
        <w:tab/>
        <w:t>136</w:t>
      </w:r>
    </w:p>
    <w:p w14:paraId="0E846F5B" w14:textId="338679AE" w:rsidR="009B6EB8" w:rsidRDefault="009B6EB8" w:rsidP="000D44B6">
      <w:pPr>
        <w:spacing w:line="276" w:lineRule="auto"/>
        <w:ind w:left="720" w:firstLine="720"/>
      </w:pPr>
      <w:r w:rsidRPr="009B6EB8">
        <w:t>Engagement Letter—Compilation, Bookkeeping, and F</w:t>
      </w:r>
      <w:r>
        <w:t>SP</w:t>
      </w:r>
      <w:r w:rsidRPr="009B6EB8">
        <w:t xml:space="preserve"> Services</w:t>
      </w:r>
      <w:r>
        <w:tab/>
        <w:t>138</w:t>
      </w:r>
    </w:p>
    <w:p w14:paraId="401D377C" w14:textId="77777777" w:rsidR="009B6EB8" w:rsidRDefault="009B6EB8" w:rsidP="000D44B6">
      <w:pPr>
        <w:spacing w:line="276" w:lineRule="auto"/>
      </w:pPr>
    </w:p>
    <w:p w14:paraId="107C0685" w14:textId="3F91BBDB" w:rsidR="009B6EB8" w:rsidRDefault="009B6EB8" w:rsidP="000D44B6">
      <w:pPr>
        <w:spacing w:line="276" w:lineRule="auto"/>
      </w:pPr>
    </w:p>
    <w:p w14:paraId="45B5C211" w14:textId="35CBE8BC" w:rsidR="009B6EB8" w:rsidRPr="000D44B6" w:rsidRDefault="009B6EB8" w:rsidP="000D44B6">
      <w:pPr>
        <w:spacing w:line="276" w:lineRule="auto"/>
        <w:rPr>
          <w:u w:val="single"/>
        </w:rPr>
      </w:pPr>
      <w:r w:rsidRPr="000D44B6">
        <w:rPr>
          <w:u w:val="single"/>
        </w:rPr>
        <w:t xml:space="preserve">TAB 6: </w:t>
      </w:r>
      <w:r w:rsidRPr="000D44B6">
        <w:rPr>
          <w:u w:val="single"/>
        </w:rPr>
        <w:t>FRAUD 2025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143</w:t>
      </w:r>
    </w:p>
    <w:p w14:paraId="6EABCCFB" w14:textId="16111A17" w:rsidR="009B6EB8" w:rsidRDefault="009B6EB8" w:rsidP="000D44B6">
      <w:pPr>
        <w:spacing w:line="276" w:lineRule="auto"/>
        <w:ind w:firstLine="720"/>
        <w:rPr>
          <w:lang w:val="da-DK"/>
        </w:rPr>
      </w:pPr>
      <w:r w:rsidRPr="009B6EB8">
        <w:rPr>
          <w:lang w:val="da-DK"/>
        </w:rPr>
        <w:t>B.F, Borgers CPA P.C.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143</w:t>
      </w:r>
    </w:p>
    <w:p w14:paraId="3A520BD8" w14:textId="77777777" w:rsidR="009B6EB8" w:rsidRDefault="009B6EB8" w:rsidP="000D44B6">
      <w:pPr>
        <w:spacing w:line="276" w:lineRule="auto"/>
        <w:ind w:firstLine="720"/>
        <w:rPr>
          <w:lang w:val="da-DK"/>
        </w:rPr>
      </w:pPr>
    </w:p>
    <w:p w14:paraId="2FD9D009" w14:textId="30154057" w:rsidR="009B6EB8" w:rsidRDefault="009B6EB8" w:rsidP="000D44B6">
      <w:pPr>
        <w:spacing w:line="276" w:lineRule="auto"/>
        <w:ind w:firstLine="720"/>
        <w:rPr>
          <w:lang w:val="da-DK"/>
        </w:rPr>
      </w:pPr>
      <w:proofErr w:type="spellStart"/>
      <w:r w:rsidRPr="009B6EB8">
        <w:rPr>
          <w:lang w:val="da-DK"/>
        </w:rPr>
        <w:t>Fraud</w:t>
      </w:r>
      <w:proofErr w:type="spellEnd"/>
      <w:r w:rsidRPr="009B6EB8">
        <w:rPr>
          <w:lang w:val="da-DK"/>
        </w:rPr>
        <w:t xml:space="preserve"> in Nonprofit </w:t>
      </w:r>
      <w:proofErr w:type="spellStart"/>
      <w:r w:rsidRPr="009B6EB8">
        <w:rPr>
          <w:lang w:val="da-DK"/>
        </w:rPr>
        <w:t>Entities</w:t>
      </w:r>
      <w:proofErr w:type="spellEnd"/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144</w:t>
      </w:r>
    </w:p>
    <w:p w14:paraId="125CFBD6" w14:textId="56AB72D5" w:rsidR="009B6EB8" w:rsidRDefault="009B6EB8" w:rsidP="000D44B6">
      <w:pPr>
        <w:spacing w:line="276" w:lineRule="auto"/>
        <w:ind w:left="720" w:firstLine="720"/>
        <w:rPr>
          <w:lang w:val="da-DK"/>
        </w:rPr>
      </w:pPr>
      <w:proofErr w:type="spellStart"/>
      <w:r w:rsidRPr="009B6EB8">
        <w:rPr>
          <w:lang w:val="da-DK"/>
        </w:rPr>
        <w:t>Internal</w:t>
      </w:r>
      <w:proofErr w:type="spellEnd"/>
      <w:r w:rsidRPr="009B6EB8">
        <w:rPr>
          <w:lang w:val="da-DK"/>
        </w:rPr>
        <w:t xml:space="preserve"> </w:t>
      </w:r>
      <w:proofErr w:type="spellStart"/>
      <w:r w:rsidRPr="009B6EB8">
        <w:rPr>
          <w:lang w:val="da-DK"/>
        </w:rPr>
        <w:t>Fraud</w:t>
      </w:r>
      <w:proofErr w:type="spellEnd"/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144</w:t>
      </w:r>
    </w:p>
    <w:p w14:paraId="4F8AEFED" w14:textId="51AE74E9" w:rsidR="009B6EB8" w:rsidRPr="009B6EB8" w:rsidRDefault="009B6EB8" w:rsidP="000D44B6">
      <w:pPr>
        <w:spacing w:line="276" w:lineRule="auto"/>
        <w:ind w:left="720" w:firstLine="720"/>
      </w:pPr>
      <w:r w:rsidRPr="009B6EB8">
        <w:t>Common Schemes</w:t>
      </w:r>
      <w:r w:rsidRPr="009B6EB8">
        <w:tab/>
      </w:r>
      <w:r w:rsidRPr="009B6EB8">
        <w:tab/>
      </w:r>
      <w:r w:rsidRPr="009B6EB8">
        <w:tab/>
      </w:r>
      <w:r w:rsidRPr="009B6EB8">
        <w:tab/>
      </w:r>
      <w:r w:rsidRPr="009B6EB8">
        <w:tab/>
      </w:r>
      <w:r w:rsidRPr="009B6EB8">
        <w:tab/>
      </w:r>
      <w:r w:rsidRPr="009B6EB8">
        <w:tab/>
      </w:r>
      <w:r w:rsidRPr="009B6EB8">
        <w:tab/>
        <w:t>144</w:t>
      </w:r>
    </w:p>
    <w:p w14:paraId="0E8773B1" w14:textId="5A76C053" w:rsidR="009B6EB8" w:rsidRDefault="009B6EB8" w:rsidP="000D44B6">
      <w:pPr>
        <w:spacing w:line="276" w:lineRule="auto"/>
        <w:ind w:left="720" w:firstLine="720"/>
      </w:pPr>
      <w:r w:rsidRPr="009B6EB8">
        <w:t>Recognizing Red Flags</w:t>
      </w:r>
      <w:r w:rsidRPr="009B6EB8">
        <w:tab/>
      </w:r>
      <w:r w:rsidRPr="009B6EB8"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29011241" w14:textId="5BDFB5A1" w:rsidR="009B6EB8" w:rsidRDefault="009B6EB8" w:rsidP="000D44B6">
      <w:pPr>
        <w:spacing w:line="276" w:lineRule="auto"/>
        <w:ind w:left="720" w:firstLine="720"/>
      </w:pPr>
      <w:r w:rsidRPr="009B6EB8">
        <w:t>Methods of Detection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DC75635" w14:textId="6AA7C6D3" w:rsidR="009B6EB8" w:rsidRDefault="009B6EB8" w:rsidP="000D44B6">
      <w:pPr>
        <w:spacing w:line="276" w:lineRule="auto"/>
        <w:ind w:left="720" w:firstLine="720"/>
      </w:pPr>
      <w:r w:rsidRPr="009B6EB8">
        <w:t>External Fraud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6DA5CBE7" w14:textId="1BFF204C" w:rsidR="009B6EB8" w:rsidRDefault="009B6EB8" w:rsidP="000D44B6">
      <w:pPr>
        <w:spacing w:line="276" w:lineRule="auto"/>
        <w:ind w:left="720" w:firstLine="720"/>
      </w:pPr>
      <w:r w:rsidRPr="009B6EB8">
        <w:t>Common Schemes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3C69D5D2" w14:textId="1360A73A" w:rsidR="009B6EB8" w:rsidRDefault="009B6EB8" w:rsidP="000D44B6">
      <w:pPr>
        <w:spacing w:line="276" w:lineRule="auto"/>
        <w:ind w:left="720" w:firstLine="720"/>
      </w:pPr>
      <w:r w:rsidRPr="009B6EB8">
        <w:t>Vulnerabilities and Trends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2F7BF74F" w14:textId="77777777" w:rsidR="009B6EB8" w:rsidRDefault="009B6EB8" w:rsidP="000D44B6">
      <w:pPr>
        <w:spacing w:line="276" w:lineRule="auto"/>
        <w:ind w:left="720" w:firstLine="720"/>
      </w:pPr>
      <w:r w:rsidRPr="009B6EB8">
        <w:t>Detection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BA7EB9D" w14:textId="74F6B609" w:rsidR="009B6EB8" w:rsidRDefault="009B6EB8" w:rsidP="000D44B6">
      <w:pPr>
        <w:spacing w:line="276" w:lineRule="auto"/>
        <w:ind w:left="720" w:firstLine="720"/>
      </w:pPr>
      <w:r w:rsidRPr="009B6EB8">
        <w:t>Practical Strategies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541CD473" w14:textId="12702ADF" w:rsidR="009B6EB8" w:rsidRDefault="009B6EB8" w:rsidP="000D44B6">
      <w:pPr>
        <w:spacing w:line="276" w:lineRule="auto"/>
        <w:ind w:left="720" w:firstLine="720"/>
      </w:pPr>
      <w:r w:rsidRPr="009B6EB8">
        <w:t>Internal Controls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72562DDB" w14:textId="77777777" w:rsidR="009B6EB8" w:rsidRDefault="009B6EB8" w:rsidP="000D44B6">
      <w:pPr>
        <w:spacing w:line="276" w:lineRule="auto"/>
      </w:pPr>
    </w:p>
    <w:p w14:paraId="3D9AE4E6" w14:textId="1969658A" w:rsidR="009B6EB8" w:rsidRDefault="009B6EB8" w:rsidP="000D44B6">
      <w:pPr>
        <w:spacing w:line="276" w:lineRule="auto"/>
        <w:ind w:firstLine="720"/>
      </w:pPr>
      <w:r w:rsidRPr="009B6EB8">
        <w:t>Telecommunications Company Charged with Massive Accounting Fraud Scheme</w:t>
      </w:r>
      <w:r>
        <w:tab/>
        <w:t>146</w:t>
      </w:r>
    </w:p>
    <w:p w14:paraId="08DC1DC5" w14:textId="54C9BBEC" w:rsidR="009B6EB8" w:rsidRDefault="009B6EB8" w:rsidP="000D44B6">
      <w:pPr>
        <w:spacing w:line="276" w:lineRule="auto"/>
        <w:ind w:firstLine="720"/>
      </w:pPr>
      <w:r w:rsidRPr="009B6EB8">
        <w:t>Artificial Intelligence (AI) – Popular with Fraudsters</w:t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8D9775F" w14:textId="42930CC3" w:rsidR="009B6EB8" w:rsidRDefault="009B6EB8" w:rsidP="000D44B6">
      <w:pPr>
        <w:spacing w:line="276" w:lineRule="auto"/>
        <w:ind w:firstLine="720"/>
      </w:pPr>
      <w:r w:rsidRPr="009B6EB8">
        <w:t>The Shortage of Accounting Professionals is Approaching a Crisis</w:t>
      </w:r>
      <w:r>
        <w:tab/>
      </w:r>
      <w:r>
        <w:tab/>
      </w:r>
      <w:r>
        <w:tab/>
        <w:t>148</w:t>
      </w:r>
    </w:p>
    <w:p w14:paraId="37EF05AF" w14:textId="77777777" w:rsidR="009B6EB8" w:rsidRDefault="009B6EB8" w:rsidP="000D44B6">
      <w:pPr>
        <w:spacing w:line="276" w:lineRule="auto"/>
        <w:ind w:firstLine="720"/>
      </w:pPr>
    </w:p>
    <w:p w14:paraId="7F9FEF92" w14:textId="50CF3347" w:rsidR="009B6EB8" w:rsidRDefault="009B6EB8" w:rsidP="000D44B6">
      <w:pPr>
        <w:spacing w:line="276" w:lineRule="auto"/>
        <w:ind w:firstLine="720"/>
      </w:pPr>
      <w:r w:rsidRPr="009B6EB8">
        <w:t xml:space="preserve">Several Other Interesting Accounting Scandals </w:t>
      </w:r>
      <w:proofErr w:type="spellStart"/>
      <w:r w:rsidRPr="009B6EB8">
        <w:t>Cloopen</w:t>
      </w:r>
      <w:proofErr w:type="spellEnd"/>
      <w:r w:rsidRPr="009B6EB8">
        <w:t xml:space="preserve"> Group Holding Company</w:t>
      </w:r>
      <w:r>
        <w:tab/>
        <w:t>149</w:t>
      </w:r>
    </w:p>
    <w:p w14:paraId="4B0D6BE9" w14:textId="67B9CAB6" w:rsidR="009B6EB8" w:rsidRDefault="009B6EB8" w:rsidP="000D44B6">
      <w:pPr>
        <w:spacing w:line="276" w:lineRule="auto"/>
        <w:ind w:left="720" w:firstLine="720"/>
      </w:pPr>
      <w:r w:rsidRPr="009B6EB8">
        <w:t>Problems Abound at PWC in Australia – Tax Leak Scandal</w:t>
      </w:r>
      <w:r>
        <w:tab/>
      </w:r>
      <w:r>
        <w:tab/>
      </w:r>
      <w:r>
        <w:tab/>
        <w:t>150</w:t>
      </w:r>
    </w:p>
    <w:p w14:paraId="0D90568D" w14:textId="5DA29489" w:rsidR="009B6EB8" w:rsidRDefault="009B6EB8" w:rsidP="000D44B6">
      <w:pPr>
        <w:spacing w:line="276" w:lineRule="auto"/>
        <w:ind w:left="720" w:firstLine="720"/>
      </w:pPr>
      <w:r w:rsidRPr="009B6EB8">
        <w:t>Cost Overruns were not a problem for Austal USA LLC</w:t>
      </w:r>
      <w:r>
        <w:tab/>
      </w:r>
      <w:r>
        <w:tab/>
      </w:r>
      <w:r>
        <w:tab/>
        <w:t>151</w:t>
      </w:r>
    </w:p>
    <w:p w14:paraId="487FE699" w14:textId="67600C1F" w:rsidR="009B6EB8" w:rsidRDefault="009B6EB8" w:rsidP="000D44B6">
      <w:pPr>
        <w:spacing w:line="276" w:lineRule="auto"/>
        <w:ind w:left="720" w:firstLine="720"/>
      </w:pPr>
      <w:r w:rsidRPr="009B6EB8">
        <w:t>Roadrunner Transportation Systems, Inc. gets a speeding ticket</w:t>
      </w:r>
      <w:r>
        <w:tab/>
      </w:r>
      <w:r>
        <w:tab/>
        <w:t>151</w:t>
      </w:r>
    </w:p>
    <w:p w14:paraId="113A9E3B" w14:textId="77777777" w:rsidR="009B6EB8" w:rsidRDefault="009B6EB8" w:rsidP="000D44B6">
      <w:pPr>
        <w:spacing w:line="276" w:lineRule="auto"/>
      </w:pPr>
    </w:p>
    <w:p w14:paraId="56ABEF7A" w14:textId="06E066BC" w:rsidR="009B6EB8" w:rsidRDefault="009B6EB8" w:rsidP="000D44B6">
      <w:pPr>
        <w:spacing w:line="276" w:lineRule="auto"/>
        <w:ind w:firstLine="720"/>
      </w:pPr>
      <w:r w:rsidRPr="009B6EB8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387895A0" w14:textId="7D4929AE" w:rsidR="009B6EB8" w:rsidRDefault="009B6EB8" w:rsidP="000D44B6">
      <w:pPr>
        <w:spacing w:line="276" w:lineRule="auto"/>
        <w:ind w:firstLine="720"/>
      </w:pPr>
      <w:r w:rsidRPr="009B6EB8">
        <w:t>TYPES OF OCCUPATIONAL FRAUD AND ABUSE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EA8A2BD" w14:textId="63058F46" w:rsidR="009B6EB8" w:rsidRDefault="009B6EB8" w:rsidP="000D44B6">
      <w:pPr>
        <w:spacing w:line="276" w:lineRule="auto"/>
        <w:ind w:firstLine="720"/>
      </w:pPr>
      <w:r w:rsidRPr="009B6EB8">
        <w:t>HOW ANALYTICAL PROCEDURES CAN HELP</w:t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4B20278B" w14:textId="77777777" w:rsidR="009B6EB8" w:rsidRDefault="009B6EB8" w:rsidP="000D44B6">
      <w:pPr>
        <w:spacing w:line="276" w:lineRule="auto"/>
        <w:ind w:firstLine="720"/>
      </w:pPr>
    </w:p>
    <w:p w14:paraId="77A7E57D" w14:textId="3A2C28A5" w:rsidR="009B6EB8" w:rsidRDefault="009B6EB8" w:rsidP="000D44B6">
      <w:pPr>
        <w:spacing w:line="276" w:lineRule="auto"/>
        <w:ind w:firstLine="720"/>
      </w:pPr>
      <w:r w:rsidRPr="009B6EB8">
        <w:t>COMMITS FINANCIAL STATEMENT FRAUD?</w:t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9F3F5BD" w14:textId="442E8627" w:rsidR="009B6EB8" w:rsidRDefault="009B6EB8" w:rsidP="000D44B6">
      <w:pPr>
        <w:spacing w:line="276" w:lineRule="auto"/>
        <w:ind w:left="720" w:firstLine="720"/>
      </w:pPr>
      <w:r w:rsidRPr="009B6EB8">
        <w:t>Why Do People Commit Financial Statement Fraud?</w:t>
      </w:r>
      <w:r>
        <w:tab/>
      </w:r>
      <w:r>
        <w:tab/>
      </w:r>
      <w:r>
        <w:tab/>
        <w:t>155</w:t>
      </w:r>
    </w:p>
    <w:p w14:paraId="143A2D12" w14:textId="482D7834" w:rsidR="009B6EB8" w:rsidRDefault="009B6EB8" w:rsidP="000D44B6">
      <w:pPr>
        <w:spacing w:line="276" w:lineRule="auto"/>
        <w:ind w:left="720" w:firstLine="720"/>
      </w:pPr>
      <w:r w:rsidRPr="009B6EB8">
        <w:t>How Do People Commit Financial Statement Fraud?</w:t>
      </w:r>
      <w:r>
        <w:tab/>
      </w:r>
      <w:r>
        <w:tab/>
      </w:r>
      <w:r>
        <w:tab/>
        <w:t>157</w:t>
      </w:r>
    </w:p>
    <w:p w14:paraId="4693ABE2" w14:textId="77777777" w:rsidR="009B6EB8" w:rsidRDefault="009B6EB8" w:rsidP="000D44B6">
      <w:pPr>
        <w:spacing w:line="276" w:lineRule="auto"/>
      </w:pPr>
    </w:p>
    <w:p w14:paraId="6DBA7646" w14:textId="4FE1D2E2" w:rsidR="009B6EB8" w:rsidRDefault="009B6EB8" w:rsidP="000D44B6">
      <w:pPr>
        <w:spacing w:line="276" w:lineRule="auto"/>
        <w:ind w:firstLine="720"/>
      </w:pPr>
      <w:r w:rsidRPr="009B6EB8">
        <w:t>I</w:t>
      </w:r>
      <w:r>
        <w:t>s</w:t>
      </w:r>
      <w:r w:rsidRPr="009B6EB8">
        <w:t xml:space="preserve"> </w:t>
      </w:r>
      <w:r>
        <w:t>AI the</w:t>
      </w:r>
      <w:r w:rsidRPr="009B6EB8">
        <w:t xml:space="preserve"> S</w:t>
      </w:r>
      <w:r>
        <w:t>olution</w:t>
      </w:r>
      <w:r w:rsidRPr="009B6EB8">
        <w:t xml:space="preserve"> </w:t>
      </w:r>
      <w:r>
        <w:t>to</w:t>
      </w:r>
      <w:r w:rsidRPr="009B6EB8">
        <w:t xml:space="preserve"> F</w:t>
      </w:r>
      <w:r>
        <w:t xml:space="preserve">inancial </w:t>
      </w:r>
      <w:r w:rsidRPr="009B6EB8">
        <w:t>S</w:t>
      </w:r>
      <w:r>
        <w:t>tatement</w:t>
      </w:r>
      <w:r w:rsidRPr="009B6EB8">
        <w:t xml:space="preserve"> F</w:t>
      </w:r>
      <w:r>
        <w:t>raud</w:t>
      </w:r>
      <w:r w:rsidRPr="009B6EB8">
        <w:t>?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079A3883" w14:textId="77777777" w:rsidR="009B6EB8" w:rsidRDefault="009B6EB8" w:rsidP="000D44B6">
      <w:pPr>
        <w:spacing w:line="276" w:lineRule="auto"/>
      </w:pPr>
    </w:p>
    <w:p w14:paraId="5EF6CA0B" w14:textId="77777777" w:rsidR="009B6EB8" w:rsidRDefault="009B6EB8" w:rsidP="000D44B6">
      <w:pPr>
        <w:spacing w:line="276" w:lineRule="auto"/>
      </w:pPr>
    </w:p>
    <w:p w14:paraId="1139E902" w14:textId="7607BC0E" w:rsidR="009B6EB8" w:rsidRPr="000D44B6" w:rsidRDefault="009B6EB8" w:rsidP="000D44B6">
      <w:pPr>
        <w:spacing w:line="276" w:lineRule="auto"/>
        <w:rPr>
          <w:u w:val="single"/>
        </w:rPr>
      </w:pPr>
      <w:r w:rsidRPr="000D44B6">
        <w:rPr>
          <w:u w:val="single"/>
        </w:rPr>
        <w:t xml:space="preserve">TAB 7: </w:t>
      </w:r>
      <w:r w:rsidRPr="000D44B6">
        <w:rPr>
          <w:u w:val="single"/>
        </w:rPr>
        <w:t>Quality Control and Peer Review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161</w:t>
      </w:r>
    </w:p>
    <w:p w14:paraId="4F4046A2" w14:textId="1FC04DB5" w:rsidR="009B6EB8" w:rsidRDefault="009B6EB8" w:rsidP="000D44B6">
      <w:pPr>
        <w:spacing w:line="276" w:lineRule="auto"/>
        <w:ind w:firstLine="720"/>
      </w:pPr>
      <w:r w:rsidRPr="009B6EB8">
        <w:t>CHANGES TO QUALITY CONTROL ARE COMING</w:t>
      </w:r>
      <w:r>
        <w:tab/>
      </w:r>
      <w:r>
        <w:tab/>
      </w:r>
      <w:r>
        <w:tab/>
      </w:r>
      <w:r>
        <w:tab/>
        <w:t>161</w:t>
      </w:r>
    </w:p>
    <w:p w14:paraId="40778E46" w14:textId="4EFB905A" w:rsidR="009B6EB8" w:rsidRDefault="009B6EB8" w:rsidP="000D44B6">
      <w:pPr>
        <w:spacing w:line="276" w:lineRule="auto"/>
        <w:ind w:firstLine="720"/>
      </w:pPr>
      <w:r w:rsidRPr="009B6EB8">
        <w:t>SUMMARY &amp; HIGHLIGHTS</w:t>
      </w:r>
      <w:r>
        <w:t>-</w:t>
      </w:r>
      <w:r w:rsidRPr="009B6EB8">
        <w:t>QUALITY CONTROL STANDARDS No.8</w:t>
      </w:r>
      <w:r>
        <w:tab/>
      </w:r>
      <w:r>
        <w:tab/>
        <w:t>162</w:t>
      </w:r>
    </w:p>
    <w:p w14:paraId="0B55CFE8" w14:textId="22263265" w:rsidR="009B6EB8" w:rsidRDefault="009B6EB8" w:rsidP="000D44B6">
      <w:pPr>
        <w:spacing w:line="276" w:lineRule="auto"/>
        <w:ind w:firstLine="720"/>
      </w:pPr>
      <w:r w:rsidRPr="009B6EB8">
        <w:t>AN ANALYSIS AND EXPLANATION OF SQCS No. 8</w:t>
      </w:r>
      <w:r>
        <w:tab/>
      </w:r>
      <w:r>
        <w:tab/>
      </w:r>
      <w:r>
        <w:tab/>
      </w:r>
      <w:r>
        <w:tab/>
        <w:t>163</w:t>
      </w:r>
    </w:p>
    <w:p w14:paraId="6A7BB985" w14:textId="779A9510" w:rsidR="009B6EB8" w:rsidRDefault="009B6EB8" w:rsidP="000D44B6">
      <w:pPr>
        <w:spacing w:line="276" w:lineRule="auto"/>
        <w:ind w:firstLine="720"/>
      </w:pPr>
      <w:r w:rsidRPr="009B6EB8">
        <w:t>SYSTEM OF QUALITY CONTROL DOCUMENT FOR A SOLE PRACTITIONER</w:t>
      </w:r>
      <w:r>
        <w:tab/>
        <w:t>169</w:t>
      </w:r>
    </w:p>
    <w:p w14:paraId="6AF02438" w14:textId="308CDE03" w:rsidR="009B6EB8" w:rsidRDefault="009B6EB8" w:rsidP="000D44B6">
      <w:pPr>
        <w:spacing w:line="276" w:lineRule="auto"/>
        <w:ind w:firstLine="720"/>
      </w:pPr>
      <w:r w:rsidRPr="009B6EB8">
        <w:lastRenderedPageBreak/>
        <w:t>AICPA Noted Most Prevalent Peer Review Quality Control Deficiencies</w:t>
      </w:r>
      <w:r>
        <w:tab/>
      </w:r>
      <w:r>
        <w:tab/>
        <w:t>182</w:t>
      </w:r>
    </w:p>
    <w:p w14:paraId="28322D1E" w14:textId="491CD1AA" w:rsidR="009B6EB8" w:rsidRDefault="009B6EB8" w:rsidP="000D44B6">
      <w:pPr>
        <w:spacing w:line="276" w:lineRule="auto"/>
        <w:ind w:firstLine="720"/>
      </w:pPr>
      <w:r w:rsidRPr="009B6EB8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47010BBA" w14:textId="438ED169" w:rsidR="009B6EB8" w:rsidRDefault="009B6EB8" w:rsidP="000D44B6">
      <w:pPr>
        <w:spacing w:line="276" w:lineRule="auto"/>
        <w:ind w:firstLine="720"/>
      </w:pPr>
      <w:r w:rsidRPr="009B6EB8">
        <w:t>Letter: Report on the Firm’s System of Quality Control</w:t>
      </w:r>
      <w:r>
        <w:tab/>
      </w:r>
      <w:r>
        <w:tab/>
      </w:r>
      <w:r>
        <w:tab/>
      </w:r>
      <w:r>
        <w:tab/>
        <w:t>188</w:t>
      </w:r>
    </w:p>
    <w:p w14:paraId="2B41C611" w14:textId="77777777" w:rsidR="000D44B6" w:rsidRDefault="000D44B6" w:rsidP="000D44B6">
      <w:pPr>
        <w:spacing w:line="276" w:lineRule="auto"/>
      </w:pPr>
    </w:p>
    <w:p w14:paraId="7440A14D" w14:textId="77777777" w:rsidR="000D44B6" w:rsidRDefault="000D44B6" w:rsidP="000D44B6">
      <w:pPr>
        <w:spacing w:line="276" w:lineRule="auto"/>
      </w:pPr>
    </w:p>
    <w:p w14:paraId="322C7115" w14:textId="73FA6320" w:rsidR="000D44B6" w:rsidRPr="000D44B6" w:rsidRDefault="000D44B6" w:rsidP="000D44B6">
      <w:pPr>
        <w:spacing w:line="276" w:lineRule="auto"/>
        <w:rPr>
          <w:u w:val="single"/>
        </w:rPr>
      </w:pPr>
      <w:r w:rsidRPr="000D44B6">
        <w:rPr>
          <w:u w:val="single"/>
        </w:rPr>
        <w:t xml:space="preserve">TAB 8: </w:t>
      </w:r>
      <w:r w:rsidRPr="000D44B6">
        <w:rPr>
          <w:u w:val="single"/>
        </w:rPr>
        <w:t>SSARS NO. 26 AND 27</w:t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</w:r>
      <w:r w:rsidRPr="000D44B6">
        <w:rPr>
          <w:u w:val="single"/>
        </w:rPr>
        <w:tab/>
        <w:t>189</w:t>
      </w:r>
    </w:p>
    <w:p w14:paraId="5A2C8AF0" w14:textId="3C686A5F" w:rsidR="000D44B6" w:rsidRDefault="000D44B6" w:rsidP="000D44B6">
      <w:pPr>
        <w:spacing w:line="276" w:lineRule="auto"/>
        <w:ind w:firstLine="720"/>
      </w:pPr>
      <w:r w:rsidRPr="000D44B6">
        <w:t>SSARS NO. 26 – The Most Recent SSARS Pronouncement</w:t>
      </w:r>
      <w:r>
        <w:tab/>
      </w:r>
      <w:r>
        <w:tab/>
      </w:r>
      <w:r>
        <w:tab/>
        <w:t>189</w:t>
      </w:r>
    </w:p>
    <w:p w14:paraId="152772B6" w14:textId="104CD031" w:rsidR="000D44B6" w:rsidRDefault="000D44B6" w:rsidP="000D44B6">
      <w:pPr>
        <w:spacing w:line="276" w:lineRule="auto"/>
        <w:ind w:left="720" w:firstLine="720"/>
      </w:pPr>
      <w:r w:rsidRPr="000D44B6">
        <w:t>Overview, Objectives and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34469664" w14:textId="77777777" w:rsidR="000D44B6" w:rsidRDefault="000D44B6" w:rsidP="000D44B6">
      <w:pPr>
        <w:spacing w:line="276" w:lineRule="auto"/>
      </w:pPr>
    </w:p>
    <w:p w14:paraId="1D877CF7" w14:textId="0E0A0941" w:rsidR="000D44B6" w:rsidRDefault="000D44B6" w:rsidP="000D44B6">
      <w:pPr>
        <w:spacing w:line="276" w:lineRule="auto"/>
        <w:ind w:firstLine="720"/>
      </w:pPr>
      <w:r w:rsidRPr="000D44B6">
        <w:t>Background for SSARS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353CE12B" w14:textId="12C26177" w:rsidR="000D44B6" w:rsidRDefault="000D44B6" w:rsidP="000D44B6">
      <w:pPr>
        <w:spacing w:line="276" w:lineRule="auto"/>
        <w:ind w:left="720" w:firstLine="720"/>
      </w:pPr>
      <w:r w:rsidRPr="000D44B6">
        <w:t>Details of each of the Quality Management Standards</w:t>
      </w:r>
      <w:r>
        <w:tab/>
      </w:r>
      <w:r>
        <w:tab/>
      </w:r>
      <w:r>
        <w:tab/>
        <w:t>191</w:t>
      </w:r>
    </w:p>
    <w:p w14:paraId="25B0E33B" w14:textId="77777777" w:rsidR="000D44B6" w:rsidRDefault="000D44B6" w:rsidP="000D44B6">
      <w:pPr>
        <w:spacing w:line="276" w:lineRule="auto"/>
      </w:pPr>
    </w:p>
    <w:p w14:paraId="301F0106" w14:textId="628A728B" w:rsidR="000D44B6" w:rsidRDefault="000D44B6" w:rsidP="000D44B6">
      <w:pPr>
        <w:spacing w:line="276" w:lineRule="auto"/>
        <w:ind w:firstLine="720"/>
      </w:pPr>
      <w:r w:rsidRPr="000D44B6">
        <w:t>Why Quality Control is so Important for any Attestation Engagements</w:t>
      </w:r>
      <w:r>
        <w:tab/>
      </w:r>
      <w:r>
        <w:tab/>
        <w:t>193</w:t>
      </w:r>
    </w:p>
    <w:p w14:paraId="1F8055DB" w14:textId="30770F15" w:rsidR="000D44B6" w:rsidRDefault="000D44B6" w:rsidP="000D44B6">
      <w:pPr>
        <w:spacing w:line="276" w:lineRule="auto"/>
        <w:ind w:firstLine="720"/>
      </w:pPr>
      <w:r w:rsidRPr="000D44B6">
        <w:t xml:space="preserve">Overall Responsibility for Managing Quality on SSARSs Engagements </w:t>
      </w:r>
      <w:r>
        <w:tab/>
      </w:r>
      <w:r>
        <w:tab/>
        <w:t>195</w:t>
      </w:r>
    </w:p>
    <w:p w14:paraId="3D9744B4" w14:textId="77777777" w:rsidR="000D44B6" w:rsidRDefault="000D44B6" w:rsidP="000D44B6">
      <w:pPr>
        <w:spacing w:line="276" w:lineRule="auto"/>
        <w:ind w:firstLine="720"/>
      </w:pPr>
      <w:r w:rsidRPr="000D44B6">
        <w:t>Engagement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64C8304C" w14:textId="491660C2" w:rsidR="000D44B6" w:rsidRDefault="000D44B6" w:rsidP="000D44B6">
      <w:pPr>
        <w:spacing w:line="276" w:lineRule="auto"/>
        <w:ind w:firstLine="720"/>
      </w:pPr>
      <w:r w:rsidRPr="000D44B6">
        <w:t>When do These Requirements Commence?</w:t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3B4E3FC5" w14:textId="1D532D13" w:rsidR="000D44B6" w:rsidRDefault="000D44B6" w:rsidP="000D44B6">
      <w:pPr>
        <w:spacing w:line="276" w:lineRule="auto"/>
        <w:ind w:firstLine="720"/>
      </w:pPr>
      <w:r w:rsidRPr="000D44B6">
        <w:t>Changes Made by SSARS NO. 26 TO AR-C 60 OF SSARS NO. 21</w:t>
      </w:r>
      <w:r>
        <w:tab/>
      </w:r>
      <w:r>
        <w:tab/>
        <w:t>196</w:t>
      </w:r>
    </w:p>
    <w:p w14:paraId="4CB0403E" w14:textId="0B527D75" w:rsidR="000D44B6" w:rsidRDefault="000D44B6" w:rsidP="000D44B6">
      <w:pPr>
        <w:spacing w:line="276" w:lineRule="auto"/>
        <w:ind w:firstLine="720"/>
      </w:pPr>
      <w:r w:rsidRPr="000D44B6">
        <w:t>C</w:t>
      </w:r>
      <w:r>
        <w:t>hanges</w:t>
      </w:r>
      <w:r w:rsidRPr="000D44B6">
        <w:t xml:space="preserve"> M</w:t>
      </w:r>
      <w:r>
        <w:t>ade to</w:t>
      </w:r>
      <w:r w:rsidRPr="000D44B6">
        <w:t xml:space="preserve"> AR-C 60</w:t>
      </w:r>
      <w:r>
        <w:t>-</w:t>
      </w:r>
      <w:r w:rsidRPr="000D44B6">
        <w:t>Q</w:t>
      </w:r>
      <w:r>
        <w:t xml:space="preserve">uality </w:t>
      </w:r>
      <w:r w:rsidRPr="000D44B6">
        <w:t>M</w:t>
      </w:r>
      <w:r>
        <w:t>anagement</w:t>
      </w:r>
      <w:r w:rsidRPr="000D44B6">
        <w:t xml:space="preserve"> </w:t>
      </w:r>
      <w:r>
        <w:t xml:space="preserve">of a </w:t>
      </w:r>
      <w:r w:rsidRPr="000D44B6">
        <w:t>SSAR</w:t>
      </w:r>
      <w:r>
        <w:t>S Engagement</w:t>
      </w:r>
      <w:r>
        <w:tab/>
        <w:t>197</w:t>
      </w:r>
      <w:r>
        <w:tab/>
      </w:r>
    </w:p>
    <w:p w14:paraId="6D6A19BD" w14:textId="0A5D6851" w:rsidR="000D44B6" w:rsidRDefault="000D44B6" w:rsidP="000D44B6">
      <w:pPr>
        <w:spacing w:line="276" w:lineRule="auto"/>
        <w:ind w:left="720"/>
      </w:pPr>
      <w:r w:rsidRPr="000D44B6">
        <w:t>SSARS NO.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52CD4476" w14:textId="25F6F9AE" w:rsidR="000D44B6" w:rsidRDefault="000D44B6" w:rsidP="000D44B6">
      <w:pPr>
        <w:spacing w:line="276" w:lineRule="auto"/>
        <w:ind w:left="720"/>
      </w:pPr>
      <w:r w:rsidRPr="000D44B6">
        <w:t>AMENDMENTS TO AR-C 70 - PREPARATION OF FINANCIAL STATEMENTS</w:t>
      </w:r>
      <w:r>
        <w:tab/>
        <w:t>203</w:t>
      </w:r>
    </w:p>
    <w:p w14:paraId="25CCDBB2" w14:textId="4ED2E2C5" w:rsidR="000D44B6" w:rsidRDefault="000D44B6" w:rsidP="000D44B6">
      <w:pPr>
        <w:spacing w:line="276" w:lineRule="auto"/>
        <w:ind w:left="720"/>
      </w:pPr>
      <w:r w:rsidRPr="000D44B6">
        <w:t>SSARS NO. 26 AMENDMENTS TO AR-C 80 - COMPILATION ENGAGEMENTS</w:t>
      </w:r>
      <w:r>
        <w:tab/>
        <w:t>204</w:t>
      </w:r>
    </w:p>
    <w:p w14:paraId="7CA9FD9F" w14:textId="33907939" w:rsidR="000D44B6" w:rsidRDefault="000D44B6" w:rsidP="000D44B6">
      <w:pPr>
        <w:spacing w:line="276" w:lineRule="auto"/>
        <w:ind w:left="720"/>
      </w:pPr>
      <w:r w:rsidRPr="000D44B6">
        <w:t xml:space="preserve">SSARS NO. 26 AMENDMENTS TO AR-C 90 </w:t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0A8BECA8" w14:textId="7907E4E2" w:rsidR="000D44B6" w:rsidRDefault="000D44B6" w:rsidP="000D44B6">
      <w:pPr>
        <w:spacing w:line="276" w:lineRule="auto"/>
        <w:ind w:left="720"/>
      </w:pPr>
      <w:r w:rsidRPr="000D44B6">
        <w:t>SSARS NO. 26 AMENDMENT TO AR-C 90 - F</w:t>
      </w:r>
      <w:r>
        <w:t>inancial</w:t>
      </w:r>
      <w:r w:rsidRPr="000D44B6">
        <w:t xml:space="preserve"> </w:t>
      </w:r>
      <w:proofErr w:type="spellStart"/>
      <w:r w:rsidRPr="000D44B6">
        <w:t>S</w:t>
      </w:r>
      <w:r>
        <w:t>tmt</w:t>
      </w:r>
      <w:proofErr w:type="spellEnd"/>
      <w:r>
        <w:t xml:space="preserve"> </w:t>
      </w:r>
      <w:proofErr w:type="spellStart"/>
      <w:r w:rsidRPr="000D44B6">
        <w:t>E</w:t>
      </w:r>
      <w:r>
        <w:t>ngmt</w:t>
      </w:r>
      <w:proofErr w:type="spellEnd"/>
      <w:r>
        <w:t>. Letter</w:t>
      </w:r>
      <w:r>
        <w:tab/>
      </w:r>
      <w:r>
        <w:tab/>
        <w:t>205</w:t>
      </w:r>
    </w:p>
    <w:p w14:paraId="6412691B" w14:textId="49F3E4B9" w:rsidR="000D44B6" w:rsidRDefault="000D44B6" w:rsidP="000D44B6">
      <w:pPr>
        <w:spacing w:line="276" w:lineRule="auto"/>
        <w:ind w:left="720"/>
      </w:pPr>
      <w:r w:rsidRPr="000D44B6">
        <w:t>SSARS NO. 27 - CLARIFICATION OF APPLICABILIITY OF AR-C SECTION 70</w:t>
      </w:r>
      <w:r>
        <w:tab/>
        <w:t>206</w:t>
      </w:r>
    </w:p>
    <w:p w14:paraId="4ABD6857" w14:textId="0A8AAE2F" w:rsidR="000D44B6" w:rsidRDefault="000D44B6" w:rsidP="000D44B6">
      <w:pPr>
        <w:spacing w:line="276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6A09976" w14:textId="77777777" w:rsidR="009B6EB8" w:rsidRDefault="009B6EB8" w:rsidP="000D44B6">
      <w:pPr>
        <w:spacing w:line="276" w:lineRule="auto"/>
        <w:ind w:firstLine="720"/>
      </w:pPr>
    </w:p>
    <w:p w14:paraId="4D5D8E95" w14:textId="77777777" w:rsidR="00BD7FBC" w:rsidRPr="009B6EB8" w:rsidRDefault="00BD7FBC" w:rsidP="000D44B6">
      <w:pPr>
        <w:spacing w:line="276" w:lineRule="auto"/>
      </w:pPr>
    </w:p>
    <w:p w14:paraId="5131B119" w14:textId="10CBF472" w:rsidR="00BD7FBC" w:rsidRPr="00E44D26" w:rsidRDefault="00BD7FBC" w:rsidP="000D44B6">
      <w:pPr>
        <w:spacing w:line="276" w:lineRule="auto"/>
        <w:rPr>
          <w:u w:val="single"/>
        </w:rPr>
      </w:pPr>
      <w:r w:rsidRPr="00E44D26">
        <w:rPr>
          <w:u w:val="single"/>
        </w:rPr>
        <w:t>TAB 9:</w:t>
      </w:r>
      <w:r w:rsidRPr="00E44D26">
        <w:rPr>
          <w:u w:val="single"/>
        </w:rPr>
        <w:tab/>
        <w:t>SSARS 25</w:t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>
        <w:rPr>
          <w:u w:val="single"/>
        </w:rPr>
        <w:t>207</w:t>
      </w:r>
    </w:p>
    <w:p w14:paraId="7A63EFF5" w14:textId="1A1D8760" w:rsidR="00BD7FBC" w:rsidRDefault="00BD7FBC" w:rsidP="000D44B6">
      <w:pPr>
        <w:spacing w:line="276" w:lineRule="auto"/>
        <w:ind w:firstLine="720"/>
      </w:pPr>
      <w:r w:rsidRPr="00C04DA7">
        <w:t>STATEMENT ON ACCOUNTING AND REVIEW STANDARD 25</w:t>
      </w:r>
      <w:r>
        <w:tab/>
      </w:r>
      <w:r>
        <w:tab/>
      </w:r>
      <w:r>
        <w:tab/>
      </w:r>
      <w:r>
        <w:t>207</w:t>
      </w:r>
    </w:p>
    <w:p w14:paraId="66F98F13" w14:textId="5A047EE8" w:rsidR="00BD7FBC" w:rsidRPr="00BD7FBC" w:rsidRDefault="00BD7FBC" w:rsidP="000D44B6">
      <w:pPr>
        <w:spacing w:line="276" w:lineRule="auto"/>
        <w:ind w:firstLine="720"/>
      </w:pPr>
      <w:r w:rsidRPr="00BD7FBC">
        <w:t>SSARS No. 25 amends SSARS No. 21</w:t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>20</w:t>
      </w:r>
      <w:r>
        <w:t>7</w:t>
      </w:r>
    </w:p>
    <w:p w14:paraId="0EF2BC86" w14:textId="13C72A63" w:rsidR="00BD7FBC" w:rsidRDefault="00BD7FBC" w:rsidP="000D44B6">
      <w:pPr>
        <w:spacing w:line="276" w:lineRule="auto"/>
        <w:ind w:firstLine="720"/>
      </w:pPr>
      <w:r w:rsidRPr="00C04DA7">
        <w:t>Major Provisions of SSARS 25</w:t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</w:r>
      <w:r>
        <w:t>208</w:t>
      </w:r>
    </w:p>
    <w:p w14:paraId="11371462" w14:textId="77777777" w:rsidR="00BD7FBC" w:rsidRDefault="00BD7FBC" w:rsidP="000D44B6">
      <w:pPr>
        <w:spacing w:line="276" w:lineRule="auto"/>
        <w:ind w:firstLine="720"/>
      </w:pPr>
    </w:p>
    <w:p w14:paraId="0915B3D2" w14:textId="19A8D756" w:rsidR="00BD7FBC" w:rsidRDefault="00BD7FBC" w:rsidP="000D44B6">
      <w:pPr>
        <w:spacing w:line="276" w:lineRule="auto"/>
        <w:ind w:firstLine="720"/>
      </w:pPr>
      <w:r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211</w:t>
      </w:r>
    </w:p>
    <w:p w14:paraId="20A025F4" w14:textId="64BE79F8" w:rsidR="00BD7FBC" w:rsidRDefault="00BD7FBC" w:rsidP="000D44B6">
      <w:pPr>
        <w:spacing w:line="276" w:lineRule="auto"/>
        <w:ind w:left="720" w:firstLine="720"/>
      </w:pPr>
      <w:r w:rsidRPr="0098630B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211</w:t>
      </w:r>
    </w:p>
    <w:p w14:paraId="3ADCD0FE" w14:textId="09397A80" w:rsidR="00BD7FBC" w:rsidRDefault="00BD7FBC" w:rsidP="000D44B6">
      <w:pPr>
        <w:spacing w:line="276" w:lineRule="auto"/>
        <w:ind w:left="720" w:firstLine="720"/>
      </w:pPr>
      <w:r w:rsidRPr="0098630B">
        <w:t>EXAMPLE: TOTAL REVENUE</w:t>
      </w:r>
      <w:r>
        <w:t xml:space="preserve"> </w:t>
      </w:r>
      <w:r w:rsidRPr="0098630B">
        <w:t>Determining Overall Materiality</w:t>
      </w:r>
      <w:r>
        <w:tab/>
      </w:r>
      <w:r>
        <w:tab/>
      </w:r>
      <w:r>
        <w:t>214</w:t>
      </w:r>
    </w:p>
    <w:p w14:paraId="444A6176" w14:textId="1948F40A" w:rsidR="00BD7FBC" w:rsidRDefault="00BD7FBC" w:rsidP="000D44B6">
      <w:pPr>
        <w:spacing w:line="276" w:lineRule="auto"/>
        <w:ind w:left="720" w:firstLine="720"/>
      </w:pPr>
      <w:r w:rsidRPr="0098630B">
        <w:t>DETERMINING PERFORMANCE MATERIALITY</w:t>
      </w:r>
      <w:r>
        <w:tab/>
      </w:r>
      <w:r>
        <w:tab/>
      </w:r>
      <w:r>
        <w:tab/>
      </w:r>
      <w:r>
        <w:tab/>
      </w:r>
      <w:r>
        <w:t>214</w:t>
      </w:r>
    </w:p>
    <w:p w14:paraId="7489C6C1" w14:textId="55AA595A" w:rsidR="00BD7FBC" w:rsidRDefault="00BD7FBC" w:rsidP="000D44B6">
      <w:pPr>
        <w:spacing w:line="276" w:lineRule="auto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AC09D" w14:textId="77777777" w:rsidR="00BD7FBC" w:rsidRDefault="00BD7FBC" w:rsidP="000D44B6">
      <w:pPr>
        <w:spacing w:line="276" w:lineRule="auto"/>
      </w:pPr>
    </w:p>
    <w:p w14:paraId="1FDC3375" w14:textId="735D535F" w:rsidR="00BD7FBC" w:rsidRPr="00E44D26" w:rsidRDefault="00BD7FBC" w:rsidP="000D44B6">
      <w:pPr>
        <w:spacing w:line="276" w:lineRule="auto"/>
        <w:rPr>
          <w:u w:val="single"/>
        </w:rPr>
      </w:pPr>
      <w:r w:rsidRPr="00E44D26">
        <w:rPr>
          <w:u w:val="single"/>
        </w:rPr>
        <w:t>TAB 10: Reviews</w:t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>
        <w:rPr>
          <w:u w:val="single"/>
        </w:rPr>
        <w:t>217</w:t>
      </w:r>
    </w:p>
    <w:p w14:paraId="5DAEE2F9" w14:textId="53C000FD" w:rsidR="00BD7FBC" w:rsidRDefault="00BD7FBC" w:rsidP="000D44B6">
      <w:pPr>
        <w:spacing w:line="276" w:lineRule="auto"/>
        <w:ind w:firstLine="720"/>
      </w:pPr>
      <w:r w:rsidRPr="0098630B">
        <w:t xml:space="preserve">Current through SSARS 25 as of April 1, </w:t>
      </w:r>
      <w:proofErr w:type="gramStart"/>
      <w:r w:rsidRPr="0098630B"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>217</w:t>
      </w:r>
    </w:p>
    <w:p w14:paraId="194651A3" w14:textId="76C1D267" w:rsidR="00BD7FBC" w:rsidRDefault="00BD7FBC" w:rsidP="000D44B6">
      <w:pPr>
        <w:spacing w:line="276" w:lineRule="auto"/>
        <w:ind w:firstLine="720"/>
      </w:pPr>
      <w:r w:rsidRPr="0098630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217</w:t>
      </w:r>
    </w:p>
    <w:p w14:paraId="39B69243" w14:textId="5A7DA64E" w:rsidR="00BD7FBC" w:rsidRDefault="00BD7FBC" w:rsidP="000D44B6">
      <w:pPr>
        <w:spacing w:line="276" w:lineRule="auto"/>
        <w:ind w:firstLine="720"/>
      </w:pPr>
      <w:r w:rsidRPr="0098630B">
        <w:t>Compar</w:t>
      </w:r>
      <w:r>
        <w:t xml:space="preserve">e: </w:t>
      </w:r>
      <w:r w:rsidRPr="0098630B">
        <w:t xml:space="preserve">Financial </w:t>
      </w:r>
      <w:proofErr w:type="spellStart"/>
      <w:r w:rsidRPr="0098630B">
        <w:t>St</w:t>
      </w:r>
      <w:r>
        <w:t>mt</w:t>
      </w:r>
      <w:proofErr w:type="spellEnd"/>
      <w:r w:rsidRPr="0098630B">
        <w:t xml:space="preserve"> Prep, Compilation, Review, and Audit</w:t>
      </w:r>
      <w:r>
        <w:t xml:space="preserve"> </w:t>
      </w:r>
      <w:r w:rsidRPr="0098630B">
        <w:t>Engagements</w:t>
      </w:r>
      <w:r>
        <w:tab/>
      </w:r>
      <w:r>
        <w:t>218</w:t>
      </w:r>
    </w:p>
    <w:p w14:paraId="2C15E916" w14:textId="74D98260" w:rsidR="00BD7FBC" w:rsidRDefault="00BD7FBC" w:rsidP="000D44B6">
      <w:pPr>
        <w:spacing w:line="276" w:lineRule="auto"/>
        <w:ind w:firstLine="720"/>
      </w:pPr>
      <w:r w:rsidRPr="0098630B">
        <w:t>Before the Rules: How Do You Begin a Review</w:t>
      </w:r>
      <w:r>
        <w:tab/>
      </w:r>
      <w:r>
        <w:tab/>
      </w:r>
      <w:r>
        <w:tab/>
      </w:r>
      <w:r>
        <w:tab/>
      </w:r>
      <w:r>
        <w:tab/>
      </w:r>
      <w:r>
        <w:t>219</w:t>
      </w:r>
    </w:p>
    <w:p w14:paraId="5F9BB52D" w14:textId="47B56E40" w:rsidR="00BD7FBC" w:rsidRDefault="00BD7FBC" w:rsidP="000D44B6">
      <w:pPr>
        <w:spacing w:line="276" w:lineRule="auto"/>
        <w:ind w:firstLine="720"/>
      </w:pPr>
      <w:r w:rsidRPr="0098630B">
        <w:t>Before we go Further-The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220</w:t>
      </w:r>
    </w:p>
    <w:p w14:paraId="7382646C" w14:textId="59B97FF5" w:rsidR="00BD7FBC" w:rsidRDefault="00BD7FBC" w:rsidP="000D44B6">
      <w:pPr>
        <w:spacing w:line="276" w:lineRule="auto"/>
        <w:ind w:firstLine="720"/>
      </w:pPr>
      <w:r w:rsidRPr="0098630B">
        <w:lastRenderedPageBreak/>
        <w:t>The 10 REQUIREMENTS FOR A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224</w:t>
      </w:r>
    </w:p>
    <w:p w14:paraId="6C5384B5" w14:textId="7B67CF93" w:rsidR="00BD7FBC" w:rsidRDefault="00BD7FBC" w:rsidP="000D44B6">
      <w:pPr>
        <w:spacing w:line="276" w:lineRule="auto"/>
        <w:ind w:firstLine="720"/>
      </w:pPr>
      <w:r w:rsidRPr="0098630B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226</w:t>
      </w:r>
    </w:p>
    <w:p w14:paraId="5B170F29" w14:textId="6857B0EF" w:rsidR="00BD7FBC" w:rsidRDefault="00BD7FBC" w:rsidP="000D44B6">
      <w:pPr>
        <w:spacing w:line="276" w:lineRule="auto"/>
        <w:ind w:firstLine="720"/>
      </w:pPr>
      <w:r w:rsidRPr="0098630B">
        <w:t>Detailed analysis of Performance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227</w:t>
      </w:r>
    </w:p>
    <w:p w14:paraId="1EAD7808" w14:textId="73C410D6" w:rsidR="00BD7FBC" w:rsidRDefault="00BD7FBC" w:rsidP="000D44B6">
      <w:pPr>
        <w:spacing w:line="276" w:lineRule="auto"/>
        <w:ind w:firstLine="720"/>
      </w:pPr>
      <w:r w:rsidRPr="0098630B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233</w:t>
      </w:r>
    </w:p>
    <w:p w14:paraId="7FE2801A" w14:textId="11F8752E" w:rsidR="00BD7FBC" w:rsidRDefault="00BD7FBC" w:rsidP="000D44B6">
      <w:pPr>
        <w:spacing w:line="276" w:lineRule="auto"/>
        <w:ind w:firstLine="720"/>
      </w:pPr>
      <w:r w:rsidRPr="0098630B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235</w:t>
      </w:r>
    </w:p>
    <w:p w14:paraId="2F59644D" w14:textId="24F0A300" w:rsidR="00BD7FBC" w:rsidRDefault="00BD7FBC" w:rsidP="000D44B6">
      <w:pPr>
        <w:spacing w:line="276" w:lineRule="auto"/>
        <w:ind w:firstLine="720"/>
      </w:pPr>
      <w:r w:rsidRPr="0098630B">
        <w:t>10 Suggested Steps of Analytical Review Procedures</w:t>
      </w:r>
      <w:r>
        <w:tab/>
      </w:r>
      <w:r>
        <w:tab/>
      </w:r>
      <w:r>
        <w:tab/>
      </w:r>
      <w:r>
        <w:tab/>
      </w:r>
      <w:r>
        <w:t>237</w:t>
      </w:r>
    </w:p>
    <w:p w14:paraId="1369A562" w14:textId="210CC0CE" w:rsidR="00BD7FBC" w:rsidRDefault="00BD7FBC" w:rsidP="000D44B6">
      <w:pPr>
        <w:spacing w:line="276" w:lineRule="auto"/>
        <w:ind w:firstLine="720"/>
      </w:pPr>
      <w:r w:rsidRPr="0098630B">
        <w:t>THE FIVE STEP APPROACH TO ANALYTICAL REVIEW PROCEDURES</w:t>
      </w:r>
      <w:r>
        <w:tab/>
      </w:r>
      <w:r>
        <w:tab/>
      </w:r>
      <w:r>
        <w:t>237</w:t>
      </w:r>
    </w:p>
    <w:p w14:paraId="56FA580C" w14:textId="5092115C" w:rsidR="00BD7FBC" w:rsidRPr="00BD7FBC" w:rsidRDefault="00BD7FBC" w:rsidP="000D44B6">
      <w:pPr>
        <w:spacing w:line="276" w:lineRule="auto"/>
        <w:ind w:firstLine="720"/>
      </w:pPr>
      <w:r w:rsidRPr="00BD7FBC">
        <w:t>Ratio Analysis Summary</w:t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>2</w:t>
      </w:r>
      <w:r>
        <w:t>40</w:t>
      </w:r>
    </w:p>
    <w:p w14:paraId="5D10AE15" w14:textId="3C8D5BDE" w:rsidR="00BD7FBC" w:rsidRPr="00BD7FBC" w:rsidRDefault="00BD7FBC" w:rsidP="000D44B6">
      <w:pPr>
        <w:spacing w:line="276" w:lineRule="auto"/>
        <w:ind w:firstLine="720"/>
      </w:pPr>
      <w:r w:rsidRPr="00BD7FBC">
        <w:t>Inquiry</w:t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 w:rsidRPr="00BD7FBC">
        <w:tab/>
      </w:r>
      <w:r>
        <w:t>241</w:t>
      </w:r>
    </w:p>
    <w:p w14:paraId="63F340C8" w14:textId="47F55533" w:rsidR="00BD7FBC" w:rsidRDefault="00BD7FBC" w:rsidP="000D44B6">
      <w:pPr>
        <w:spacing w:line="276" w:lineRule="auto"/>
        <w:ind w:firstLine="720"/>
      </w:pPr>
      <w:r w:rsidRPr="0098630B">
        <w:t>Reading the Financial Statements</w:t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>
        <w:t>243</w:t>
      </w:r>
    </w:p>
    <w:p w14:paraId="06091ABE" w14:textId="0B072F94" w:rsidR="00BD7FBC" w:rsidRDefault="00BD7FBC" w:rsidP="000D44B6">
      <w:pPr>
        <w:spacing w:line="276" w:lineRule="auto"/>
        <w:ind w:firstLine="720"/>
      </w:pPr>
      <w:r w:rsidRPr="0098630B">
        <w:t>Reconciling the Financial Statements to the Underlying Records</w:t>
      </w:r>
      <w:r>
        <w:tab/>
      </w:r>
      <w:r>
        <w:tab/>
      </w:r>
      <w:r>
        <w:tab/>
      </w:r>
      <w:r>
        <w:t>243</w:t>
      </w:r>
    </w:p>
    <w:p w14:paraId="26539596" w14:textId="3E92FDF6" w:rsidR="00BD7FBC" w:rsidRPr="00D53002" w:rsidRDefault="00BD7FBC" w:rsidP="000D44B6">
      <w:pPr>
        <w:spacing w:line="276" w:lineRule="auto"/>
        <w:ind w:firstLine="720"/>
      </w:pPr>
      <w:r w:rsidRPr="00D53002">
        <w:t>Management Representation Letter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>
        <w:t>244</w:t>
      </w:r>
    </w:p>
    <w:p w14:paraId="6F9E558F" w14:textId="0C4DDA77" w:rsidR="00BD7FBC" w:rsidRPr="00D53002" w:rsidRDefault="00BD7FBC" w:rsidP="000D44B6">
      <w:pPr>
        <w:spacing w:line="276" w:lineRule="auto"/>
        <w:ind w:firstLine="720"/>
      </w:pPr>
      <w:r w:rsidRPr="00D53002">
        <w:t>Reporting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>
        <w:t>246</w:t>
      </w:r>
    </w:p>
    <w:p w14:paraId="04AA0BFA" w14:textId="77777777" w:rsidR="00BD7FBC" w:rsidRPr="00D53002" w:rsidRDefault="00BD7FBC" w:rsidP="000D44B6">
      <w:pPr>
        <w:spacing w:line="276" w:lineRule="auto"/>
      </w:pPr>
    </w:p>
    <w:p w14:paraId="0A9A184A" w14:textId="52245D55" w:rsidR="00BD7FBC" w:rsidRPr="00D53002" w:rsidRDefault="00BD7FBC" w:rsidP="000D44B6">
      <w:pPr>
        <w:spacing w:line="276" w:lineRule="auto"/>
        <w:ind w:firstLine="720"/>
      </w:pPr>
      <w:r w:rsidRPr="0098630B">
        <w:t xml:space="preserve">SSARS 25 Standard GAAP Review Report at AR-C. </w:t>
      </w:r>
      <w:r w:rsidRPr="00D53002">
        <w:t xml:space="preserve">A147 </w:t>
      </w:r>
      <w:r w:rsidRPr="00D53002">
        <w:tab/>
      </w:r>
      <w:r w:rsidRPr="00D53002">
        <w:tab/>
      </w:r>
      <w:r>
        <w:tab/>
      </w:r>
      <w:r w:rsidRPr="00D53002">
        <w:tab/>
      </w:r>
      <w:r>
        <w:t>249</w:t>
      </w:r>
      <w:r w:rsidRPr="00D53002">
        <w:tab/>
      </w:r>
    </w:p>
    <w:p w14:paraId="54A297A3" w14:textId="1F4A2CF0" w:rsidR="00BD7FBC" w:rsidRDefault="00BD7FBC" w:rsidP="000D44B6">
      <w:pPr>
        <w:spacing w:line="276" w:lineRule="auto"/>
        <w:ind w:left="720" w:firstLine="720"/>
      </w:pPr>
      <w:r w:rsidRPr="0098630B">
        <w:t>MODIFICATIONS to the STANDARD REPORT</w:t>
      </w:r>
      <w:r w:rsidRPr="0098630B">
        <w:tab/>
      </w:r>
      <w:r w:rsidRPr="0098630B">
        <w:tab/>
      </w:r>
      <w:r w:rsidRPr="0098630B">
        <w:tab/>
      </w:r>
      <w:r w:rsidRPr="0098630B">
        <w:tab/>
      </w:r>
      <w:r>
        <w:t>249</w:t>
      </w:r>
    </w:p>
    <w:p w14:paraId="7CA0305D" w14:textId="5768222B" w:rsidR="00BD7FBC" w:rsidRDefault="00BD7FBC" w:rsidP="000D44B6">
      <w:pPr>
        <w:spacing w:line="276" w:lineRule="auto"/>
        <w:ind w:left="720" w:firstLine="720"/>
      </w:pPr>
      <w:r w:rsidRPr="0098630B">
        <w:t xml:space="preserve">Example Acceptable Financial Statement Titles From AR-C </w:t>
      </w:r>
      <w:proofErr w:type="gramStart"/>
      <w:r w:rsidRPr="0098630B">
        <w:t>90.A</w:t>
      </w:r>
      <w:proofErr w:type="gramEnd"/>
      <w:r w:rsidRPr="0098630B">
        <w:t>126</w:t>
      </w:r>
      <w:r>
        <w:tab/>
      </w:r>
      <w:r>
        <w:t>250</w:t>
      </w:r>
    </w:p>
    <w:p w14:paraId="286C4C0F" w14:textId="7967C68A" w:rsidR="00BD7FBC" w:rsidRDefault="00BD7FBC" w:rsidP="000D44B6">
      <w:pPr>
        <w:spacing w:line="276" w:lineRule="auto"/>
        <w:ind w:left="720" w:firstLine="720"/>
      </w:pPr>
      <w:r w:rsidRPr="0098630B">
        <w:t>Required Additional Paragraphs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251</w:t>
      </w:r>
    </w:p>
    <w:p w14:paraId="5DAEA10E" w14:textId="4DCEBF4A" w:rsidR="00BD7FBC" w:rsidRDefault="00BD7FBC" w:rsidP="000D44B6">
      <w:pPr>
        <w:spacing w:line="276" w:lineRule="auto"/>
        <w:ind w:left="720" w:firstLine="720"/>
      </w:pPr>
      <w:r w:rsidRPr="0098630B">
        <w:t>Example Basis for Qualified Conclusion</w:t>
      </w:r>
      <w:r>
        <w:tab/>
      </w:r>
      <w:r>
        <w:tab/>
      </w:r>
      <w:r>
        <w:tab/>
      </w:r>
      <w:r>
        <w:tab/>
      </w:r>
      <w:r>
        <w:tab/>
      </w:r>
      <w:r>
        <w:t>254</w:t>
      </w:r>
    </w:p>
    <w:p w14:paraId="0F658C7A" w14:textId="3405C23F" w:rsidR="00BD7FBC" w:rsidRDefault="00BD7FBC" w:rsidP="000D44B6">
      <w:pPr>
        <w:spacing w:line="276" w:lineRule="auto"/>
        <w:ind w:left="720" w:firstLine="720"/>
      </w:pPr>
      <w:r w:rsidRPr="0098630B">
        <w:t>Basis for Adverse 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254</w:t>
      </w:r>
    </w:p>
    <w:p w14:paraId="45CAD77F" w14:textId="63EC3C7D" w:rsidR="00BD7FBC" w:rsidRDefault="00BD7FBC" w:rsidP="000D44B6">
      <w:pPr>
        <w:spacing w:line="276" w:lineRule="auto"/>
        <w:ind w:left="720" w:firstLine="720"/>
      </w:pPr>
      <w:r w:rsidRPr="0098630B">
        <w:t>Example Going Concern Paragraph When Adequately Disclosed</w:t>
      </w:r>
      <w:r>
        <w:tab/>
      </w:r>
      <w:r>
        <w:tab/>
      </w:r>
      <w:r>
        <w:t>256</w:t>
      </w:r>
    </w:p>
    <w:p w14:paraId="11B9FF4D" w14:textId="43B45CF5" w:rsidR="00BD7FBC" w:rsidRDefault="00BD7FBC" w:rsidP="000D44B6">
      <w:pPr>
        <w:spacing w:line="276" w:lineRule="auto"/>
        <w:ind w:left="720" w:firstLine="720"/>
      </w:pPr>
      <w:r w:rsidRPr="0098630B">
        <w:t>Example paragraphs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258</w:t>
      </w:r>
    </w:p>
    <w:p w14:paraId="2783F07C" w14:textId="77777777" w:rsidR="00BD7FBC" w:rsidRDefault="00BD7FBC" w:rsidP="000D44B6">
      <w:pPr>
        <w:spacing w:line="276" w:lineRule="auto"/>
      </w:pPr>
      <w:r>
        <w:tab/>
      </w:r>
    </w:p>
    <w:p w14:paraId="0BAD91C7" w14:textId="5E8752A6" w:rsidR="00BD7FBC" w:rsidRDefault="00BD7FBC" w:rsidP="000D44B6">
      <w:pPr>
        <w:spacing w:line="276" w:lineRule="auto"/>
        <w:ind w:firstLine="720"/>
      </w:pPr>
      <w:r w:rsidRPr="0098630B">
        <w:t>Required Documentation for a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259</w:t>
      </w:r>
    </w:p>
    <w:p w14:paraId="1CBE32C5" w14:textId="53ABFAD2" w:rsidR="00BD7FBC" w:rsidRDefault="00BD7FBC" w:rsidP="000D44B6">
      <w:pPr>
        <w:spacing w:line="276" w:lineRule="auto"/>
        <w:ind w:firstLine="720"/>
      </w:pPr>
      <w:r w:rsidRPr="0098630B"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262</w:t>
      </w:r>
    </w:p>
    <w:p w14:paraId="47AE813D" w14:textId="77777777" w:rsidR="00BD7FBC" w:rsidRDefault="00BD7FBC" w:rsidP="000D44B6">
      <w:pPr>
        <w:spacing w:line="276" w:lineRule="auto"/>
        <w:ind w:firstLine="720"/>
      </w:pPr>
    </w:p>
    <w:p w14:paraId="0CA0DA8E" w14:textId="61812E30" w:rsidR="00BD7FBC" w:rsidRDefault="00BD7FBC" w:rsidP="000D44B6">
      <w:pPr>
        <w:spacing w:line="276" w:lineRule="auto"/>
        <w:ind w:firstLine="720"/>
      </w:pPr>
      <w:r w:rsidRPr="0098630B">
        <w:t>Appendix-Financial Statement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263</w:t>
      </w:r>
    </w:p>
    <w:p w14:paraId="11ED2173" w14:textId="139F25C6" w:rsidR="00BD7FBC" w:rsidRDefault="00BD7FBC" w:rsidP="000D44B6">
      <w:pPr>
        <w:spacing w:line="276" w:lineRule="auto"/>
        <w:ind w:left="720" w:firstLine="720"/>
      </w:pPr>
      <w:r w:rsidRPr="0098630B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263</w:t>
      </w:r>
    </w:p>
    <w:p w14:paraId="51290487" w14:textId="27A4FE55" w:rsidR="00BD7FBC" w:rsidRDefault="00BD7FBC" w:rsidP="000D44B6">
      <w:pPr>
        <w:spacing w:line="276" w:lineRule="auto"/>
        <w:ind w:left="720" w:firstLine="720"/>
      </w:pPr>
      <w:r w:rsidRPr="0098630B">
        <w:t>Common Sizing-How is it Performed and What Does it Mean?</w:t>
      </w:r>
      <w:r>
        <w:tab/>
      </w:r>
      <w:r>
        <w:tab/>
      </w:r>
      <w:r w:rsidR="003D040F">
        <w:t>267</w:t>
      </w:r>
    </w:p>
    <w:p w14:paraId="2D9FA163" w14:textId="436C77AD" w:rsidR="00BD7FBC" w:rsidRDefault="00BD7FBC" w:rsidP="000D44B6">
      <w:pPr>
        <w:spacing w:line="276" w:lineRule="auto"/>
        <w:ind w:left="720" w:firstLine="720"/>
      </w:pPr>
      <w:r w:rsidRPr="0098630B"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268</w:t>
      </w:r>
    </w:p>
    <w:p w14:paraId="5FFF0D7B" w14:textId="5CCD2514" w:rsidR="00BD7FBC" w:rsidRDefault="00BD7FBC" w:rsidP="000D44B6">
      <w:pPr>
        <w:spacing w:line="276" w:lineRule="auto"/>
        <w:ind w:left="720" w:firstLine="720"/>
      </w:pPr>
      <w:r w:rsidRPr="0098630B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40F">
        <w:t>269</w:t>
      </w:r>
    </w:p>
    <w:p w14:paraId="56B52291" w14:textId="503568AA" w:rsidR="00BD7FBC" w:rsidRPr="003D040F" w:rsidRDefault="00BD7FBC" w:rsidP="000D44B6">
      <w:pPr>
        <w:spacing w:line="276" w:lineRule="auto"/>
        <w:ind w:left="720" w:firstLine="720"/>
      </w:pPr>
      <w:r w:rsidRPr="003D040F">
        <w:t>Ratio Analysis Computation &amp; Interpretation</w:t>
      </w:r>
      <w:r w:rsidRPr="003D040F">
        <w:tab/>
      </w:r>
      <w:r w:rsidRPr="003D040F">
        <w:tab/>
      </w:r>
      <w:r w:rsidRPr="003D040F">
        <w:tab/>
      </w:r>
      <w:r w:rsidRPr="003D040F">
        <w:tab/>
      </w:r>
      <w:r w:rsidRPr="003D040F">
        <w:tab/>
      </w:r>
      <w:r w:rsidR="003D040F" w:rsidRPr="003D040F">
        <w:t>270</w:t>
      </w:r>
    </w:p>
    <w:p w14:paraId="7DFBEA51" w14:textId="1DEF6BD9" w:rsidR="00BD7FBC" w:rsidRDefault="00BD7FBC" w:rsidP="000D44B6">
      <w:pPr>
        <w:spacing w:line="276" w:lineRule="auto"/>
        <w:ind w:left="720" w:firstLine="720"/>
      </w:pPr>
      <w:r w:rsidRPr="0098630B">
        <w:t>Regression Analysis – The Altman Z Score</w:t>
      </w:r>
      <w:r>
        <w:tab/>
      </w:r>
      <w:r>
        <w:tab/>
      </w:r>
      <w:r>
        <w:tab/>
      </w:r>
      <w:r>
        <w:tab/>
      </w:r>
      <w:r>
        <w:tab/>
      </w:r>
      <w:r w:rsidR="003D040F">
        <w:t>273</w:t>
      </w:r>
    </w:p>
    <w:p w14:paraId="445916DE" w14:textId="77777777" w:rsidR="00BD7FBC" w:rsidRDefault="00BD7FBC" w:rsidP="000D44B6">
      <w:pPr>
        <w:spacing w:line="276" w:lineRule="auto"/>
      </w:pPr>
    </w:p>
    <w:p w14:paraId="28CF1CA4" w14:textId="77777777" w:rsidR="00BD7FBC" w:rsidRDefault="00BD7FBC" w:rsidP="000D44B6">
      <w:pPr>
        <w:spacing w:line="276" w:lineRule="auto"/>
      </w:pPr>
    </w:p>
    <w:p w14:paraId="2C8A78D3" w14:textId="378E1215" w:rsidR="00BD7FBC" w:rsidRPr="0098630B" w:rsidRDefault="00BD7FBC" w:rsidP="000D44B6">
      <w:pPr>
        <w:spacing w:line="276" w:lineRule="auto"/>
        <w:rPr>
          <w:u w:val="single"/>
        </w:rPr>
      </w:pPr>
      <w:r w:rsidRPr="0098630B">
        <w:rPr>
          <w:u w:val="single"/>
        </w:rPr>
        <w:t>TAB 11: Review Engagement and Management Letters</w:t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="003D040F">
        <w:rPr>
          <w:u w:val="single"/>
        </w:rPr>
        <w:t>275</w:t>
      </w:r>
    </w:p>
    <w:p w14:paraId="574A07CC" w14:textId="4D43E0E7" w:rsidR="00BD7FBC" w:rsidRDefault="00BD7FBC" w:rsidP="000D44B6">
      <w:pPr>
        <w:spacing w:line="276" w:lineRule="auto"/>
        <w:ind w:firstLine="720"/>
      </w:pPr>
      <w:r w:rsidRPr="0098630B">
        <w:t>Reviewed GAAP One Year Financial Statement Engagement Letter</w:t>
      </w:r>
      <w:r>
        <w:tab/>
      </w:r>
      <w:r>
        <w:tab/>
      </w:r>
      <w:r w:rsidR="003D040F">
        <w:t>275</w:t>
      </w:r>
    </w:p>
    <w:p w14:paraId="4E1A1272" w14:textId="0A43D938" w:rsidR="00BD7FBC" w:rsidRDefault="00BD7FBC" w:rsidP="000D44B6">
      <w:pPr>
        <w:spacing w:line="276" w:lineRule="auto"/>
        <w:ind w:firstLine="720"/>
      </w:pPr>
      <w:r w:rsidRPr="0098630B">
        <w:t>Reviewed GAAP Comparative Years Financial Statement Engagement Letter</w:t>
      </w:r>
      <w:r>
        <w:tab/>
      </w:r>
      <w:r w:rsidR="003D040F">
        <w:t>280</w:t>
      </w:r>
    </w:p>
    <w:p w14:paraId="59428A7C" w14:textId="5C76F9CA" w:rsidR="00BD7FBC" w:rsidRDefault="00BD7FBC" w:rsidP="000D44B6">
      <w:pPr>
        <w:spacing w:line="276" w:lineRule="auto"/>
        <w:ind w:firstLine="720"/>
      </w:pPr>
      <w:r w:rsidRPr="0098630B">
        <w:t>Reviewed TAX Comparative Years Financial Statement Engagement Letter</w:t>
      </w:r>
      <w:r>
        <w:tab/>
      </w:r>
      <w:r w:rsidR="003D040F">
        <w:t>285</w:t>
      </w:r>
    </w:p>
    <w:p w14:paraId="68C7A68A" w14:textId="653E1FBC" w:rsidR="00BD7FBC" w:rsidRDefault="00BD7FBC" w:rsidP="000D44B6">
      <w:pPr>
        <w:spacing w:line="276" w:lineRule="auto"/>
        <w:ind w:firstLine="720"/>
      </w:pPr>
      <w:r w:rsidRPr="0098630B">
        <w:t>Example Engagement Letter-Standard Agreed-Upon Procedures Engagement</w:t>
      </w:r>
      <w:r>
        <w:tab/>
      </w:r>
      <w:r w:rsidR="003D040F">
        <w:t>290</w:t>
      </w:r>
    </w:p>
    <w:p w14:paraId="4E4CE0C3" w14:textId="0DEB0CDC" w:rsidR="00BD7FBC" w:rsidRDefault="00BD7FBC" w:rsidP="000D44B6">
      <w:pPr>
        <w:spacing w:line="276" w:lineRule="auto"/>
        <w:ind w:firstLine="720"/>
      </w:pPr>
      <w:r w:rsidRPr="0098630B">
        <w:t>MANAGEMENT REPRESENTATION LETTER FOR A REVIEW ENGAGEMENT</w:t>
      </w:r>
      <w:r>
        <w:tab/>
      </w:r>
      <w:r w:rsidR="003D040F">
        <w:t>292</w:t>
      </w:r>
    </w:p>
    <w:p w14:paraId="081FF3D2" w14:textId="77777777" w:rsidR="00BD7FBC" w:rsidRDefault="00BD7FBC" w:rsidP="000D44B6">
      <w:pPr>
        <w:spacing w:line="276" w:lineRule="auto"/>
      </w:pPr>
    </w:p>
    <w:p w14:paraId="4C0C26C6" w14:textId="77777777" w:rsidR="00BD7FBC" w:rsidRDefault="00BD7FBC" w:rsidP="000D44B6">
      <w:pPr>
        <w:spacing w:line="276" w:lineRule="auto"/>
        <w:rPr>
          <w:u w:val="single"/>
        </w:rPr>
      </w:pPr>
    </w:p>
    <w:p w14:paraId="045C8E01" w14:textId="77777777" w:rsidR="000D44B6" w:rsidRPr="00C612A0" w:rsidRDefault="000D44B6" w:rsidP="000D44B6">
      <w:pPr>
        <w:spacing w:line="276" w:lineRule="auto"/>
        <w:rPr>
          <w:u w:val="single"/>
        </w:rPr>
      </w:pPr>
    </w:p>
    <w:p w14:paraId="5034C6C6" w14:textId="1500E22C" w:rsidR="00BD7FBC" w:rsidRPr="00C612A0" w:rsidRDefault="00BD7FBC" w:rsidP="000D44B6">
      <w:pPr>
        <w:spacing w:line="276" w:lineRule="auto"/>
        <w:rPr>
          <w:u w:val="single"/>
        </w:rPr>
      </w:pPr>
      <w:r w:rsidRPr="00C612A0">
        <w:rPr>
          <w:u w:val="single"/>
        </w:rPr>
        <w:lastRenderedPageBreak/>
        <w:t>TAB 12: Internal Controls</w:t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</w:r>
      <w:r w:rsidRPr="00C612A0">
        <w:rPr>
          <w:u w:val="single"/>
        </w:rPr>
        <w:tab/>
        <w:t>295</w:t>
      </w:r>
    </w:p>
    <w:p w14:paraId="2B8C0515" w14:textId="64AF543C" w:rsidR="003D040F" w:rsidRDefault="003D040F" w:rsidP="000D44B6">
      <w:pPr>
        <w:spacing w:line="276" w:lineRule="auto"/>
        <w:ind w:firstLine="720"/>
      </w:pPr>
      <w:r w:rsidRPr="003D040F">
        <w:t>The Best Defense in Protecting Assets</w:t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14:paraId="5FC1734D" w14:textId="46C0A9B9" w:rsidR="003D040F" w:rsidRDefault="003D040F" w:rsidP="000D44B6">
      <w:pPr>
        <w:spacing w:line="276" w:lineRule="auto"/>
        <w:ind w:left="720" w:firstLine="720"/>
      </w:pPr>
      <w:r w:rsidRPr="003D040F">
        <w:t>Case Study — Candle Salesman, Inc.</w:t>
      </w:r>
      <w:r>
        <w:tab/>
      </w:r>
      <w:r>
        <w:tab/>
      </w:r>
      <w:r>
        <w:tab/>
      </w:r>
      <w:r>
        <w:tab/>
      </w:r>
      <w:r>
        <w:tab/>
        <w:t>295</w:t>
      </w:r>
    </w:p>
    <w:p w14:paraId="4214137C" w14:textId="77777777" w:rsidR="003D040F" w:rsidRDefault="003D040F" w:rsidP="000D44B6">
      <w:pPr>
        <w:spacing w:line="276" w:lineRule="auto"/>
      </w:pPr>
    </w:p>
    <w:p w14:paraId="0113B301" w14:textId="390F647E" w:rsidR="003D040F" w:rsidRDefault="003D040F" w:rsidP="000D44B6">
      <w:pPr>
        <w:spacing w:line="276" w:lineRule="auto"/>
        <w:ind w:firstLine="720"/>
      </w:pPr>
      <w:r w:rsidRPr="003D040F">
        <w:t>Techniques to help Prevent and Detect Fraud</w:t>
      </w:r>
      <w:r>
        <w:tab/>
      </w:r>
      <w:r>
        <w:tab/>
      </w:r>
      <w:r>
        <w:tab/>
      </w:r>
      <w:r>
        <w:tab/>
      </w:r>
      <w:r>
        <w:tab/>
        <w:t>297</w:t>
      </w:r>
    </w:p>
    <w:p w14:paraId="72F1D936" w14:textId="40CDE84E" w:rsidR="003D040F" w:rsidRDefault="003D040F" w:rsidP="000D44B6">
      <w:pPr>
        <w:spacing w:line="276" w:lineRule="auto"/>
        <w:ind w:left="720" w:firstLine="720"/>
      </w:pPr>
      <w:r w:rsidRPr="003D040F">
        <w:t xml:space="preserve">Cash Account Internal Controls Include but are not limited </w:t>
      </w:r>
      <w:proofErr w:type="gramStart"/>
      <w:r w:rsidRPr="003D040F">
        <w:t>to</w:t>
      </w:r>
      <w:r>
        <w:t>:</w:t>
      </w:r>
      <w:proofErr w:type="gramEnd"/>
      <w:r>
        <w:tab/>
      </w:r>
      <w:r>
        <w:tab/>
        <w:t>297</w:t>
      </w:r>
    </w:p>
    <w:p w14:paraId="12BDD8EE" w14:textId="4A8136C4" w:rsidR="003D040F" w:rsidRDefault="003D040F" w:rsidP="000D44B6">
      <w:pPr>
        <w:spacing w:line="276" w:lineRule="auto"/>
        <w:ind w:left="720" w:firstLine="720"/>
      </w:pPr>
      <w:r w:rsidRPr="003D040F">
        <w:t>Accounts Receivable Internal Controls</w:t>
      </w:r>
      <w:r>
        <w:tab/>
      </w:r>
      <w:r>
        <w:tab/>
      </w:r>
      <w:r>
        <w:tab/>
      </w:r>
      <w:r>
        <w:tab/>
      </w:r>
      <w:r>
        <w:tab/>
        <w:t>299</w:t>
      </w:r>
    </w:p>
    <w:p w14:paraId="6B99F943" w14:textId="2B4F958E" w:rsidR="003D040F" w:rsidRDefault="003D040F" w:rsidP="000D44B6">
      <w:pPr>
        <w:spacing w:line="276" w:lineRule="auto"/>
        <w:ind w:left="720" w:firstLine="720"/>
      </w:pPr>
      <w:r w:rsidRPr="003D040F">
        <w:t>Inventory and Internal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73597E9D" w14:textId="6C58AD9C" w:rsidR="003D040F" w:rsidRDefault="003D040F" w:rsidP="000D44B6">
      <w:pPr>
        <w:spacing w:line="276" w:lineRule="auto"/>
        <w:ind w:left="720" w:firstLine="720"/>
      </w:pPr>
      <w:r w:rsidRPr="003D040F">
        <w:t>Frauds in Purchasing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</w:t>
      </w:r>
    </w:p>
    <w:p w14:paraId="763283D5" w14:textId="488DFA1A" w:rsidR="003D040F" w:rsidRDefault="003D040F" w:rsidP="000D44B6">
      <w:pPr>
        <w:spacing w:line="276" w:lineRule="auto"/>
        <w:ind w:left="720" w:firstLine="720"/>
      </w:pPr>
      <w:r w:rsidRPr="003D040F">
        <w:t>Fixed Asset Fraud Prevention</w:t>
      </w:r>
      <w:r>
        <w:tab/>
      </w:r>
      <w:r>
        <w:tab/>
      </w:r>
      <w:r>
        <w:tab/>
      </w:r>
      <w:r>
        <w:tab/>
      </w:r>
      <w:r>
        <w:tab/>
      </w:r>
      <w:r>
        <w:tab/>
        <w:t>307</w:t>
      </w:r>
    </w:p>
    <w:p w14:paraId="392E2ABD" w14:textId="255992E3" w:rsidR="003D040F" w:rsidRDefault="003D040F" w:rsidP="000D44B6">
      <w:pPr>
        <w:spacing w:line="276" w:lineRule="auto"/>
        <w:ind w:left="720" w:firstLine="720"/>
      </w:pPr>
      <w:r w:rsidRPr="003D040F">
        <w:t>Payroll Fraud and Prevention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308</w:t>
      </w:r>
    </w:p>
    <w:p w14:paraId="4F598ABA" w14:textId="55943826" w:rsidR="003D040F" w:rsidRDefault="003D040F" w:rsidP="000D44B6">
      <w:pPr>
        <w:spacing w:line="276" w:lineRule="auto"/>
        <w:ind w:left="720" w:firstLine="720"/>
      </w:pPr>
      <w:r w:rsidRPr="003D040F">
        <w:t>Personal Expense Reimbursement Fraud</w:t>
      </w:r>
      <w:r>
        <w:tab/>
      </w:r>
      <w:r>
        <w:tab/>
      </w:r>
      <w:r>
        <w:tab/>
      </w:r>
      <w:r>
        <w:tab/>
      </w:r>
      <w:r>
        <w:tab/>
        <w:t>309</w:t>
      </w:r>
    </w:p>
    <w:p w14:paraId="186A008C" w14:textId="1EEFAD48" w:rsidR="003D040F" w:rsidRDefault="003D040F" w:rsidP="000D44B6">
      <w:pPr>
        <w:spacing w:line="276" w:lineRule="auto"/>
        <w:ind w:left="720" w:firstLine="720"/>
      </w:pPr>
      <w:r w:rsidRPr="003D040F">
        <w:t>Revenue Recognition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310</w:t>
      </w:r>
    </w:p>
    <w:p w14:paraId="432E27F7" w14:textId="5DF4AAE3" w:rsidR="003D040F" w:rsidRDefault="003D040F" w:rsidP="000D44B6">
      <w:pPr>
        <w:spacing w:line="276" w:lineRule="auto"/>
        <w:ind w:left="720" w:firstLine="720"/>
      </w:pPr>
      <w:r w:rsidRPr="003D040F">
        <w:t>Cash Payments to Customers</w:t>
      </w:r>
      <w:r>
        <w:tab/>
      </w:r>
      <w:r>
        <w:tab/>
      </w:r>
      <w:r>
        <w:tab/>
      </w:r>
      <w:r>
        <w:tab/>
      </w:r>
      <w:r>
        <w:tab/>
      </w:r>
      <w:r>
        <w:tab/>
        <w:t>311</w:t>
      </w:r>
    </w:p>
    <w:p w14:paraId="2C38C750" w14:textId="281ED24C" w:rsidR="003D040F" w:rsidRDefault="003D040F" w:rsidP="000D44B6">
      <w:pPr>
        <w:spacing w:line="276" w:lineRule="auto"/>
        <w:ind w:left="720" w:firstLine="720"/>
      </w:pPr>
      <w:r w:rsidRPr="003D040F">
        <w:t>Long-Term Construction Contracts</w:t>
      </w:r>
      <w:r>
        <w:tab/>
      </w:r>
      <w:r>
        <w:tab/>
      </w:r>
      <w:r>
        <w:tab/>
      </w:r>
      <w:r>
        <w:tab/>
      </w:r>
      <w:r>
        <w:tab/>
      </w:r>
      <w:r>
        <w:tab/>
        <w:t>312</w:t>
      </w:r>
    </w:p>
    <w:p w14:paraId="76910DFD" w14:textId="1EDB377C" w:rsidR="003D040F" w:rsidRDefault="003D040F" w:rsidP="000D44B6">
      <w:pPr>
        <w:spacing w:line="276" w:lineRule="auto"/>
        <w:ind w:left="720" w:firstLine="720"/>
      </w:pPr>
      <w:r w:rsidRPr="003D040F">
        <w:t>Current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</w:t>
      </w:r>
    </w:p>
    <w:p w14:paraId="34B65F8D" w14:textId="4828FED4" w:rsidR="003D040F" w:rsidRDefault="003D040F" w:rsidP="000D44B6">
      <w:pPr>
        <w:spacing w:line="276" w:lineRule="auto"/>
        <w:ind w:left="720" w:firstLine="720"/>
      </w:pPr>
      <w:r w:rsidRPr="003D040F">
        <w:t>Contingencies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093BA3D6" w14:textId="3EC135A0" w:rsidR="003D040F" w:rsidRDefault="003D040F" w:rsidP="000D44B6">
      <w:pPr>
        <w:spacing w:line="276" w:lineRule="auto"/>
        <w:ind w:left="720" w:firstLine="720"/>
      </w:pPr>
      <w:r w:rsidRPr="003D040F">
        <w:t>Notes and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62EEE274" w14:textId="1460AAA6" w:rsidR="003D040F" w:rsidRDefault="00C612A0" w:rsidP="000D44B6">
      <w:pPr>
        <w:spacing w:line="276" w:lineRule="auto"/>
        <w:ind w:left="720" w:firstLine="720"/>
      </w:pPr>
      <w:r w:rsidRPr="00C612A0">
        <w:t>Accounting for Leases—Lessee</w:t>
      </w:r>
      <w:r>
        <w:tab/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40553C75" w14:textId="6A188D95" w:rsidR="00C612A0" w:rsidRDefault="00C612A0" w:rsidP="000D44B6">
      <w:pPr>
        <w:spacing w:line="276" w:lineRule="auto"/>
        <w:ind w:left="720" w:firstLine="720"/>
      </w:pPr>
      <w:r w:rsidRPr="00C612A0">
        <w:t>Lease Terminations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54F4F0FE" w14:textId="30315566" w:rsidR="00C612A0" w:rsidRDefault="00C612A0" w:rsidP="000D44B6">
      <w:pPr>
        <w:spacing w:line="276" w:lineRule="auto"/>
        <w:ind w:left="720" w:firstLine="720"/>
      </w:pPr>
      <w:r w:rsidRPr="00C612A0">
        <w:t>Retained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4DFEC4BA" w14:textId="14EAF93F" w:rsidR="00C612A0" w:rsidRDefault="00C612A0" w:rsidP="000D44B6">
      <w:pPr>
        <w:spacing w:line="276" w:lineRule="auto"/>
        <w:ind w:left="720" w:firstLine="720"/>
      </w:pPr>
      <w:r w:rsidRPr="00C612A0">
        <w:t>Translation of Foreign Currency Financial Statements</w:t>
      </w:r>
      <w:r>
        <w:tab/>
      </w:r>
      <w:r>
        <w:tab/>
      </w:r>
      <w:r>
        <w:tab/>
        <w:t>316</w:t>
      </w:r>
    </w:p>
    <w:p w14:paraId="6AD89F0C" w14:textId="77777777" w:rsidR="00C612A0" w:rsidRDefault="00C612A0" w:rsidP="000D44B6">
      <w:pPr>
        <w:spacing w:line="276" w:lineRule="auto"/>
      </w:pPr>
    </w:p>
    <w:p w14:paraId="11A4971F" w14:textId="58056567" w:rsidR="00C612A0" w:rsidRDefault="00C612A0" w:rsidP="000D44B6">
      <w:pPr>
        <w:spacing w:line="276" w:lineRule="auto"/>
        <w:ind w:firstLine="720"/>
      </w:pPr>
      <w:r w:rsidRPr="00C612A0">
        <w:t xml:space="preserve">SAMPLE CHARTS EFFECTUATING SEGREGATION OF </w:t>
      </w:r>
      <w:r>
        <w:t>DUTIES</w:t>
      </w:r>
      <w:r>
        <w:tab/>
      </w:r>
      <w:r>
        <w:tab/>
      </w:r>
      <w:r>
        <w:tab/>
        <w:t>317</w:t>
      </w:r>
    </w:p>
    <w:p w14:paraId="1A11C6E0" w14:textId="52B5EFB7" w:rsidR="00C612A0" w:rsidRDefault="00C612A0" w:rsidP="000D44B6">
      <w:pPr>
        <w:spacing w:line="276" w:lineRule="auto"/>
        <w:ind w:left="720" w:firstLine="720"/>
      </w:pPr>
      <w:r w:rsidRPr="00C612A0">
        <w:t>Two-Person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317</w:t>
      </w:r>
    </w:p>
    <w:p w14:paraId="063672CB" w14:textId="27EEB67A" w:rsidR="00C612A0" w:rsidRDefault="00C612A0" w:rsidP="000D44B6">
      <w:pPr>
        <w:spacing w:line="276" w:lineRule="auto"/>
        <w:ind w:left="720" w:firstLine="720"/>
      </w:pPr>
      <w:r w:rsidRPr="00C612A0">
        <w:t>Three-Person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7037303E" w14:textId="56BA022C" w:rsidR="00C612A0" w:rsidRDefault="00C612A0" w:rsidP="000D44B6">
      <w:pPr>
        <w:spacing w:line="276" w:lineRule="auto"/>
        <w:ind w:left="720" w:firstLine="720"/>
      </w:pPr>
      <w:r>
        <w:t>Four-Person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76577081" w14:textId="77777777" w:rsidR="00BD7FBC" w:rsidRDefault="00BD7FBC" w:rsidP="000D44B6">
      <w:pPr>
        <w:spacing w:line="276" w:lineRule="auto"/>
      </w:pPr>
    </w:p>
    <w:p w14:paraId="73BDBE12" w14:textId="77777777" w:rsidR="00BD7FBC" w:rsidRDefault="00BD7FBC" w:rsidP="00252865"/>
    <w:sectPr w:rsidR="00BD7FBC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FB6B" w14:textId="77777777" w:rsidR="007B5527" w:rsidRDefault="007B5527" w:rsidP="00252865">
      <w:r>
        <w:separator/>
      </w:r>
    </w:p>
  </w:endnote>
  <w:endnote w:type="continuationSeparator" w:id="0">
    <w:p w14:paraId="48C9A424" w14:textId="77777777" w:rsidR="007B5527" w:rsidRDefault="007B5527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FDF7" w14:textId="77777777" w:rsidR="000B1229" w:rsidRDefault="000B1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0FEF" w14:textId="77777777" w:rsidR="000B1229" w:rsidRDefault="000B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6177" w14:textId="77777777" w:rsidR="007B5527" w:rsidRDefault="007B5527" w:rsidP="00252865">
      <w:r>
        <w:separator/>
      </w:r>
    </w:p>
  </w:footnote>
  <w:footnote w:type="continuationSeparator" w:id="0">
    <w:p w14:paraId="7D79DCA9" w14:textId="77777777" w:rsidR="007B5527" w:rsidRDefault="007B5527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6C74" w14:textId="77777777" w:rsidR="000B1229" w:rsidRDefault="000B1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A39171D" w:rsidR="00252865" w:rsidRPr="00252865" w:rsidRDefault="000B1229" w:rsidP="000B1229">
    <w:pPr>
      <w:pStyle w:val="Header"/>
      <w:jc w:val="right"/>
    </w:pPr>
    <w:r>
      <w:t>2025 Accounting &amp; Auditing Update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9A55" w14:textId="77777777" w:rsidR="000B1229" w:rsidRDefault="000B1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B1229"/>
    <w:rsid w:val="000D44B6"/>
    <w:rsid w:val="00115C7D"/>
    <w:rsid w:val="00141845"/>
    <w:rsid w:val="001A4AE2"/>
    <w:rsid w:val="00252865"/>
    <w:rsid w:val="002E3422"/>
    <w:rsid w:val="003B3E45"/>
    <w:rsid w:val="003D040F"/>
    <w:rsid w:val="00423DF6"/>
    <w:rsid w:val="005A377A"/>
    <w:rsid w:val="005B0E17"/>
    <w:rsid w:val="00656315"/>
    <w:rsid w:val="00693D0B"/>
    <w:rsid w:val="006B07FE"/>
    <w:rsid w:val="007965CA"/>
    <w:rsid w:val="007B5527"/>
    <w:rsid w:val="00822D29"/>
    <w:rsid w:val="009B6EB8"/>
    <w:rsid w:val="00AD2332"/>
    <w:rsid w:val="00BD7FBC"/>
    <w:rsid w:val="00C612A0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2025-05-21T06:02:00Z</dcterms:created>
  <dcterms:modified xsi:type="dcterms:W3CDTF">2025-05-21T17:55:00Z</dcterms:modified>
</cp:coreProperties>
</file>